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7" w:rsidRPr="00813CB1" w:rsidRDefault="008858D3" w:rsidP="00EE56D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УТВЕРЖДАЮ</w:t>
      </w:r>
      <w:r w:rsidR="00EE56D7"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EE56D7" w:rsidRPr="00813CB1" w:rsidRDefault="00EE56D7" w:rsidP="00EE56D7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Зам. директора по безопасности</w:t>
      </w:r>
    </w:p>
    <w:p w:rsidR="00EE56D7" w:rsidRPr="00813CB1" w:rsidRDefault="00EE56D7" w:rsidP="00EE56D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EE56D7" w:rsidRPr="00813CB1" w:rsidRDefault="00EE56D7" w:rsidP="00EE56D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Р.И. Загородников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EE56D7" w:rsidRPr="00813CB1" w:rsidRDefault="00EE56D7" w:rsidP="00EE56D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«___»________20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1 г </w:t>
      </w:r>
    </w:p>
    <w:p w:rsidR="00C420B3" w:rsidRPr="00C420B3" w:rsidRDefault="00C420B3" w:rsidP="00C420B3">
      <w:pPr>
        <w:rPr>
          <w:rFonts w:eastAsiaTheme="minorHAnsi"/>
          <w:sz w:val="24"/>
          <w:szCs w:val="24"/>
          <w:lang w:eastAsia="en-US"/>
        </w:rPr>
      </w:pPr>
    </w:p>
    <w:p w:rsidR="008B6A02" w:rsidRDefault="008B6A02" w:rsidP="00EE56D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B6A02" w:rsidRDefault="008B6A02" w:rsidP="00EE56D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B6A02" w:rsidRDefault="008B6A02" w:rsidP="00EE56D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3139C" w:rsidRPr="00EE56D7" w:rsidRDefault="0033139C" w:rsidP="00EE56D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П</w:t>
      </w:r>
      <w:r w:rsidR="00BC39F1">
        <w:rPr>
          <w:rFonts w:eastAsiaTheme="minorHAnsi"/>
          <w:b/>
          <w:sz w:val="24"/>
          <w:szCs w:val="24"/>
          <w:lang w:eastAsia="en-US"/>
        </w:rPr>
        <w:t>ЛАН-КОНСПЕКТ</w:t>
      </w:r>
    </w:p>
    <w:p w:rsidR="00317A2A" w:rsidRDefault="0033139C" w:rsidP="00EE56D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проведения заня</w:t>
      </w:r>
      <w:r w:rsidR="00BC39F1">
        <w:rPr>
          <w:rFonts w:eastAsiaTheme="minorHAnsi"/>
          <w:b/>
          <w:sz w:val="24"/>
          <w:szCs w:val="24"/>
          <w:lang w:eastAsia="en-US"/>
        </w:rPr>
        <w:t xml:space="preserve">тия </w:t>
      </w:r>
      <w:r w:rsidR="00317A2A">
        <w:rPr>
          <w:rFonts w:eastAsiaTheme="minorHAnsi"/>
          <w:b/>
          <w:sz w:val="24"/>
          <w:szCs w:val="24"/>
          <w:lang w:eastAsia="en-US"/>
        </w:rPr>
        <w:t xml:space="preserve">по специальной подготовке </w:t>
      </w:r>
    </w:p>
    <w:p w:rsidR="0033139C" w:rsidRPr="00EE56D7" w:rsidRDefault="00BC39F1" w:rsidP="00EE56D7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 личным составом пункта санитарной обработки</w:t>
      </w:r>
      <w:r w:rsidR="009A0C75">
        <w:rPr>
          <w:rFonts w:eastAsiaTheme="minorHAnsi"/>
          <w:b/>
          <w:sz w:val="24"/>
          <w:szCs w:val="24"/>
          <w:lang w:eastAsia="en-US"/>
        </w:rPr>
        <w:t xml:space="preserve"> НФГО</w:t>
      </w:r>
    </w:p>
    <w:p w:rsidR="00C420B3" w:rsidRDefault="00C420B3" w:rsidP="00C420B3">
      <w:pPr>
        <w:rPr>
          <w:rFonts w:eastAsiaTheme="minorHAnsi"/>
          <w:sz w:val="24"/>
          <w:szCs w:val="24"/>
          <w:lang w:eastAsia="en-US"/>
        </w:rPr>
      </w:pPr>
    </w:p>
    <w:p w:rsidR="00BC39F1" w:rsidRDefault="00BC39F1" w:rsidP="00C420B3">
      <w:pPr>
        <w:rPr>
          <w:rFonts w:eastAsiaTheme="minorHAnsi"/>
          <w:sz w:val="24"/>
          <w:szCs w:val="24"/>
          <w:lang w:eastAsia="en-US"/>
        </w:rPr>
      </w:pPr>
    </w:p>
    <w:p w:rsidR="0033139C" w:rsidRPr="00EA6FD2" w:rsidRDefault="0033139C" w:rsidP="009A0C75">
      <w:pPr>
        <w:ind w:firstLine="426"/>
        <w:rPr>
          <w:rFonts w:eastAsiaTheme="minorHAnsi"/>
          <w:b/>
          <w:sz w:val="24"/>
          <w:szCs w:val="24"/>
          <w:lang w:eastAsia="en-US"/>
        </w:rPr>
      </w:pPr>
      <w:r w:rsidRPr="00EA6FD2">
        <w:rPr>
          <w:rFonts w:eastAsiaTheme="minorHAnsi"/>
          <w:b/>
          <w:sz w:val="24"/>
          <w:szCs w:val="24"/>
          <w:lang w:eastAsia="en-US"/>
        </w:rPr>
        <w:t xml:space="preserve">Тема № 19. «Действия нештатных формирований гражданской обороны при проведении санитарно-гигиенических и противоэпидемических мероприятий в зоне ответственности». </w:t>
      </w:r>
    </w:p>
    <w:p w:rsidR="00C420B3" w:rsidRDefault="00C420B3" w:rsidP="009A0C75">
      <w:pPr>
        <w:ind w:firstLine="426"/>
        <w:rPr>
          <w:rFonts w:eastAsiaTheme="minorHAnsi"/>
          <w:b/>
          <w:bCs/>
          <w:sz w:val="24"/>
          <w:szCs w:val="24"/>
          <w:lang w:eastAsia="en-US"/>
        </w:rPr>
      </w:pPr>
    </w:p>
    <w:p w:rsidR="0033139C" w:rsidRPr="00C420B3" w:rsidRDefault="0033139C" w:rsidP="009A0C75">
      <w:pPr>
        <w:spacing w:line="360" w:lineRule="auto"/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Учебная цель: </w:t>
      </w:r>
      <w:r w:rsidRPr="00C420B3">
        <w:rPr>
          <w:rFonts w:eastAsiaTheme="minorHAnsi"/>
          <w:sz w:val="24"/>
          <w:szCs w:val="24"/>
          <w:lang w:eastAsia="en-US"/>
        </w:rPr>
        <w:t xml:space="preserve">изучить порядок действий личного состава санитарного поста при участии в проведении санитарно-гигиенических и противоэпидемических мероприятий. </w:t>
      </w:r>
    </w:p>
    <w:p w:rsidR="0033139C" w:rsidRPr="00C420B3" w:rsidRDefault="0033139C" w:rsidP="009A0C75">
      <w:pPr>
        <w:spacing w:line="360" w:lineRule="auto"/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Учебное время: </w:t>
      </w:r>
      <w:r w:rsidRPr="00C420B3">
        <w:rPr>
          <w:rFonts w:eastAsiaTheme="minorHAnsi"/>
          <w:sz w:val="24"/>
          <w:szCs w:val="24"/>
          <w:lang w:eastAsia="en-US"/>
        </w:rPr>
        <w:t>2 часа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. </w:t>
      </w:r>
    </w:p>
    <w:p w:rsidR="0033139C" w:rsidRPr="00C420B3" w:rsidRDefault="0033139C" w:rsidP="009A0C75">
      <w:pPr>
        <w:spacing w:line="360" w:lineRule="auto"/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Место проведения: </w:t>
      </w:r>
      <w:r w:rsidRPr="00C420B3">
        <w:rPr>
          <w:rFonts w:eastAsiaTheme="minorHAnsi"/>
          <w:sz w:val="24"/>
          <w:szCs w:val="24"/>
          <w:lang w:eastAsia="en-US"/>
        </w:rPr>
        <w:t xml:space="preserve">аудитория.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Использованная литература и пособия: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Федеральный закон от 30 марта 1999 г № 52-ФЗ «О санитарно-эпидемиологическом благополучии населения». </w:t>
      </w:r>
    </w:p>
    <w:p w:rsidR="0033139C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Шапошников А.А. «Организация санитарно-гигиенических и противоэпидемических мероприятий в ЧС на современном этапе», М, ВУНМЦ, 1999 г, -236с. </w:t>
      </w:r>
    </w:p>
    <w:p w:rsidR="00EA6FD2" w:rsidRPr="00C420B3" w:rsidRDefault="00EA6FD2" w:rsidP="009A0C75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Учебные вопросы: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Задачи, принципы и основные мероприятия санитарно-противоэпидемического обеспечения в ЧС.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Организация и задачи сети наблюдения и лабораторного контроля.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Организация санитарной экспертизы и защиты продуктов питания, пищевого сырья, воды в ЧС.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Эпидемии инфекционных заболеваний и групповые отравления. Мероприятия по локализации очагов массовых инфекционных заболеваний. </w:t>
      </w:r>
    </w:p>
    <w:p w:rsidR="0033139C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Основные санитарно-гигиенические и противоэпидемические мероприятия, проводимые при проведении эвакуационных мероприятий в местах временного расселения. </w:t>
      </w:r>
    </w:p>
    <w:p w:rsidR="00EA6FD2" w:rsidRPr="00C420B3" w:rsidRDefault="00EA6FD2" w:rsidP="009A0C75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Введение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период и после происшедших стихийных бедствий, аварий, катастроф, в ходе ведения боевых действий происходит резкое ухудшение социальных условий жизни и быта населения, у людей появляется большое число травм, ожогов и других поражений, при которых значительно снижается естественная резистентность организма, возникают стрессовые состояния и другие явления. Значительно ухудшается санитарно-гигиеническая обстановка, существенно обостряется эпидемическая ситуация по ряду инфекций, создается положение когда потенциальные источники инфекции оказываются неизолированными в течение длительного времени, имея многочисленные контакты с окружающими их лицами.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нарушении экологических систем возможно «оживление» природных очагов особо опасных инфекций (туляремии, чумы, сибирской язвы и др.) и их распространение.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Высока вероятность рассеивания некоторыми странами в виде аэрозоля бактериальных средств в мирное время.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Организация и проведение санитарно-гигиенических и противоэпидемических мероприятий наряду с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лечебно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- эвакуационными мероприятиями в общей системе ликвидации медико-санитарных последствий ЧС имеет весьма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важное значение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в сохранении жизни, здоровья и трудоспособности населения, пострадавшего при ЧС и в ходе ведения боевых действий.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Для проведения санитарно-гигиенических и противоэпидемических мероприятий в зоне ЧС или боевых действий создаются: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санитарно-эпидемические отряды, бригады; </w:t>
      </w:r>
    </w:p>
    <w:p w:rsidR="0033139C" w:rsidRPr="00C420B3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группы санитарно-эпидемиологической, химической, радиационной разведки; </w:t>
      </w:r>
    </w:p>
    <w:p w:rsidR="0033139C" w:rsidRDefault="0033139C" w:rsidP="009A0C75">
      <w:pPr>
        <w:ind w:firstLine="426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санитарные подразделения гражданской обороны: санитарные дружины, санитарные посты (звенья). </w:t>
      </w:r>
    </w:p>
    <w:p w:rsidR="00EE56D7" w:rsidRPr="00EE56D7" w:rsidRDefault="00EE56D7" w:rsidP="00C420B3">
      <w:pPr>
        <w:rPr>
          <w:rFonts w:eastAsiaTheme="minorHAnsi"/>
          <w:sz w:val="12"/>
          <w:szCs w:val="12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 xml:space="preserve">1. </w:t>
      </w:r>
      <w:r w:rsidRPr="00EE56D7">
        <w:rPr>
          <w:rFonts w:eastAsiaTheme="minorHAnsi"/>
          <w:b/>
          <w:bCs/>
          <w:sz w:val="24"/>
          <w:szCs w:val="24"/>
          <w:lang w:eastAsia="en-US"/>
        </w:rPr>
        <w:t>Задачи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, принципы и основные мероприятия санитарно-противоэпидемического обеспечения в чрезвычайных ситуациях. </w:t>
      </w:r>
    </w:p>
    <w:p w:rsidR="0033139C" w:rsidRPr="00C420B3" w:rsidRDefault="004C6D67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Санитарно-</w:t>
      </w:r>
      <w:r w:rsidR="0033139C" w:rsidRPr="00C420B3">
        <w:rPr>
          <w:rFonts w:eastAsiaTheme="minorHAnsi"/>
          <w:b/>
          <w:bCs/>
          <w:sz w:val="24"/>
          <w:szCs w:val="24"/>
          <w:lang w:eastAsia="en-US"/>
        </w:rPr>
        <w:t xml:space="preserve">противоэпидемическое обеспечение в ЧС - </w:t>
      </w:r>
      <w:r w:rsidR="0033139C" w:rsidRPr="00C420B3">
        <w:rPr>
          <w:rFonts w:eastAsiaTheme="minorHAnsi"/>
          <w:sz w:val="24"/>
          <w:szCs w:val="24"/>
          <w:lang w:eastAsia="en-US"/>
        </w:rPr>
        <w:t xml:space="preserve">это составная часть медико-санитарного обеспечения населения, включающее в себя комплекс организационных, правовых, медицинских, гигиенических и противоэпидемических мероприятий, направленных на решение следующих основных задач: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предупреждение возникновения массовых инфекционных заболеваний среди населения в чрезвычайных ситуациях мирного и военного времени, а в случае возникновения, на их быстрейшую ликвидацию;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сохранение и укрепление здоровья населения, поддержание его трудоспособности путем обеспечения санитарного благополучия и устранения неблагоприятных санитарных последствий ЧС или применения противником ОМП в военное время;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соблюдением санитарных правил и норм в зоне ЧС и в местах расселения пострадавшего населения.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Санитарно-противоэпидемиологическое обеспечение строится на следующих </w:t>
      </w:r>
      <w:r w:rsidRPr="00C420B3">
        <w:rPr>
          <w:rFonts w:eastAsiaTheme="minorHAnsi"/>
          <w:b/>
          <w:bCs/>
          <w:i/>
          <w:iCs/>
          <w:sz w:val="24"/>
          <w:szCs w:val="24"/>
          <w:lang w:eastAsia="en-US"/>
        </w:rPr>
        <w:t>принципах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государственный и приоритетный характер санитарно-эпидемиологической службы;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- единый п</w:t>
      </w:r>
      <w:r w:rsidR="004C6D67">
        <w:rPr>
          <w:rFonts w:eastAsiaTheme="minorHAnsi"/>
          <w:sz w:val="24"/>
          <w:szCs w:val="24"/>
          <w:lang w:eastAsia="en-US"/>
        </w:rPr>
        <w:t>одход к организации санитарно-</w:t>
      </w:r>
      <w:r w:rsidRPr="00C420B3">
        <w:rPr>
          <w:rFonts w:eastAsiaTheme="minorHAnsi"/>
          <w:sz w:val="24"/>
          <w:szCs w:val="24"/>
          <w:lang w:eastAsia="en-US"/>
        </w:rPr>
        <w:t xml:space="preserve">противоэпидемических мероприятий;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- соответствие содержания и</w:t>
      </w:r>
      <w:r w:rsidR="004C6D67">
        <w:rPr>
          <w:rFonts w:eastAsiaTheme="minorHAnsi"/>
          <w:sz w:val="24"/>
          <w:szCs w:val="24"/>
          <w:lang w:eastAsia="en-US"/>
        </w:rPr>
        <w:t xml:space="preserve"> объема мероприятий санитарно-</w:t>
      </w:r>
      <w:r w:rsidRPr="00C420B3">
        <w:rPr>
          <w:rFonts w:eastAsiaTheme="minorHAnsi"/>
          <w:sz w:val="24"/>
          <w:szCs w:val="24"/>
          <w:lang w:eastAsia="en-US"/>
        </w:rPr>
        <w:t xml:space="preserve">эпидемической обстановке;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- дифференцированный подход к формированию сил и сре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дств сл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ужбы, с учетом региональных особенностей, уровня потенциальной опасности территорий;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постоянная готовность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еѐ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сил и средств, их высокая мобильность;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взаимодействие санитарно-эпидемиологической службы с органами и учреждениями других ведомственных медико-санитарных служб.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целях предупреждения и ликвидации медико-санитарных последствий ЧС санитарно-эпидемиологическая служба (СЭС) проводит следующие основные мероприятия: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осуществляет контроль за санитарно-эпидемиологической обстановкой в зоне ЧС и вокруг нее;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организует экспертизу пищевого сырья, продуктов питания, питьевой воды на загрязненность радиоактивными веществами, отравляющими и химически опасными веществами, патогенными микроорганизмами;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проводит специальную подготовку сотрудников санитарно-эпидемиологических учреждений и формирований ГО для работы в ЧС;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поддерживает в высокой степени готовности территориальные центры </w:t>
      </w:r>
      <w:proofErr w:type="spellStart"/>
      <w:proofErr w:type="gramStart"/>
      <w:r w:rsidRPr="00C420B3">
        <w:rPr>
          <w:rFonts w:eastAsiaTheme="minorHAnsi"/>
          <w:sz w:val="24"/>
          <w:szCs w:val="24"/>
          <w:lang w:eastAsia="en-US"/>
        </w:rPr>
        <w:t>Гос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>-санэпиднадзора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, формирования и учреждения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санэпидслужбы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силы и средства научно-исследовательских институтов, функционирующих в РСЧС;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осуществляет накопление, хранение, освежение, учет и контроль медицинского имущества, необходимого для работы формирований и учреждений санитарно-эпидемиологической службы в ЧС;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осуществляет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соблюдением санитарных правил, гигиенических нормативов при возникновении ЧС в мирное и военное время;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- организует работу сети наблюдения и лабор</w:t>
      </w:r>
      <w:r w:rsidR="004C6D67">
        <w:rPr>
          <w:rFonts w:eastAsiaTheme="minorHAnsi"/>
          <w:sz w:val="24"/>
          <w:szCs w:val="24"/>
          <w:lang w:eastAsia="en-US"/>
        </w:rPr>
        <w:t>аторного контроля по своевремен</w:t>
      </w:r>
      <w:r w:rsidRPr="00C420B3">
        <w:rPr>
          <w:rFonts w:eastAsiaTheme="minorHAnsi"/>
          <w:sz w:val="24"/>
          <w:szCs w:val="24"/>
          <w:lang w:eastAsia="en-US"/>
        </w:rPr>
        <w:t xml:space="preserve">ному обнаружению и индикации биологического (бактериологического) заражения (загрязнения) питьевой воды, пищевого и фуражного сырья, продовольствия, объектов окружающей среды в ЧС мирного и военного времени;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- осуществляет прогнозирование возможности возникновения эпидемий на территории Российской Федерации (Ростовской области).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районах ЧС из-за ухудшения санитарно-гигиенической и эпидемиологической обстановки, зачастую возникают эпидемические очаги.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Эпидемический очаг это: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место пребывания заболевших инфекционной болезнью людей;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территория, в пределах которой произошло заражение людей или сельскохозяйственных животных возбудителями заразных болезней.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Характерными особенностями эпидемического очага в районах ЧС являются: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массовость заражения людей и формирование множественных очагов;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длительность действия очага за счет не выявленных источников;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сокращенный инкубационный период из-за постоянного контакта с не выявленными источниками инфекций;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наличие большой инфицирующей дозы возбудителей;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• отсутствие защиты населени</w:t>
      </w:r>
      <w:r w:rsidR="004C6D67">
        <w:rPr>
          <w:rFonts w:eastAsiaTheme="minorHAnsi"/>
          <w:sz w:val="24"/>
          <w:szCs w:val="24"/>
          <w:lang w:eastAsia="en-US"/>
        </w:rPr>
        <w:t xml:space="preserve">я и </w:t>
      </w:r>
      <w:proofErr w:type="spellStart"/>
      <w:r w:rsidR="004C6D67">
        <w:rPr>
          <w:rFonts w:eastAsiaTheme="minorHAnsi"/>
          <w:sz w:val="24"/>
          <w:szCs w:val="24"/>
          <w:lang w:eastAsia="en-US"/>
        </w:rPr>
        <w:t>поражѐнн</w:t>
      </w:r>
      <w:r w:rsidRPr="00C420B3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от контакта с заразными больными в связи с несвоевременной изоляцией инфекционных больных и несвоевременной диагностикой.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Чрезвычайная эпидемиологическая ситуация оценивается по следующим критериям</w:t>
      </w:r>
      <w:r w:rsidRPr="00C420B3">
        <w:rPr>
          <w:rFonts w:eastAsiaTheme="minorHAnsi"/>
          <w:i/>
          <w:i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риску заноса и распространения инфекционных болезней среди населения;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прогрессирующему нарастанию инфекционной заболеваемости среди населения в эпидемическом очаге;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угрозе появления значительного числа инфекционных больных с разной этиологией за счет «фактора перемешивания»;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возможному социальному и экономическому ущербу;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появлению тяжелых форм инфекционных болезней, препятствующих своевременной эвакуации больных из зоны ЧС в лечебные учреждения;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невозможностью территориальных органов полностью справиться с эпидемической ситуацией;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опасностью передачи инфекции за пределы зоны ЧС.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 прибытии в зону ЧС специалисты санитарно-эпидемиологической службы проводят тщательное эпидемиологическое расследование, оценивают эпидемическое состояние территории, формулируют гипотезу о характере возбудителя, путях его передачи и возможности дальнейшего развития эпидемии. </w:t>
      </w:r>
    </w:p>
    <w:p w:rsidR="0033139C" w:rsidRPr="00C420B3" w:rsidRDefault="004C6D67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Санитарно-</w:t>
      </w:r>
      <w:r w:rsidR="0033139C" w:rsidRPr="00C420B3">
        <w:rPr>
          <w:rFonts w:eastAsiaTheme="minorHAnsi"/>
          <w:sz w:val="24"/>
          <w:szCs w:val="24"/>
          <w:lang w:eastAsia="en-US"/>
        </w:rPr>
        <w:t xml:space="preserve">эпидемическое состояние района ЧС может быть оценено как благополучное, неустойчивое, неблагополучное и чрезвычайное: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Благополучное состояние </w:t>
      </w:r>
      <w:r w:rsidRPr="00C420B3">
        <w:rPr>
          <w:rFonts w:eastAsiaTheme="minorHAnsi"/>
          <w:sz w:val="24"/>
          <w:szCs w:val="24"/>
          <w:lang w:eastAsia="en-US"/>
        </w:rPr>
        <w:t xml:space="preserve">характеризуется: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наличием единичных инфекционных заболеваний, не связанных друг с другом;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удовлетворительным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санитарным состояние территории, объектов водоснабжения;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коммунальной благоустроенностью.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Неустойчивое состояние </w:t>
      </w:r>
      <w:r w:rsidRPr="00C420B3">
        <w:rPr>
          <w:rFonts w:eastAsiaTheme="minorHAnsi"/>
          <w:sz w:val="24"/>
          <w:szCs w:val="24"/>
          <w:lang w:eastAsia="en-US"/>
        </w:rPr>
        <w:t>характеризуется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ростом уровня инфекционной заболеваемости или возникновением групповых заболеваний без тенденции к дальнейшему распространению;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наличием эпизоотических очагов зоонозных инфекций, представляющих угрозу для людей;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появлением единичных инфекционных заболеваний, связанных между собой при удовлетворительном санитарном состоянии территории.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Неблагополучное состояние </w:t>
      </w:r>
      <w:r w:rsidRPr="00C420B3">
        <w:rPr>
          <w:rFonts w:eastAsiaTheme="minorHAnsi"/>
          <w:sz w:val="24"/>
          <w:szCs w:val="24"/>
          <w:lang w:eastAsia="en-US"/>
        </w:rPr>
        <w:t>характеризуется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* </w:t>
      </w:r>
      <w:r w:rsidRPr="00C420B3">
        <w:rPr>
          <w:rFonts w:eastAsiaTheme="minorHAnsi"/>
          <w:sz w:val="24"/>
          <w:szCs w:val="24"/>
          <w:lang w:eastAsia="en-US"/>
        </w:rPr>
        <w:t xml:space="preserve">появлением групповых случаев опасных инфекционных заболеваний в зоне ЧС при наличии условий для их дальнейшего распространения;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наличием многочисленных заболеваний неизвестной этиологии;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возникновением единичных заболеваний особо опасными инфекциями (ООИ);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Чрезвычайное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состояние </w:t>
      </w:r>
      <w:r w:rsidRPr="00C420B3">
        <w:rPr>
          <w:rFonts w:eastAsiaTheme="minorHAnsi"/>
          <w:sz w:val="24"/>
          <w:szCs w:val="24"/>
          <w:lang w:eastAsia="en-US"/>
        </w:rPr>
        <w:t xml:space="preserve">характеризуется: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* </w:t>
      </w:r>
      <w:r w:rsidRPr="00C420B3">
        <w:rPr>
          <w:rFonts w:eastAsiaTheme="minorHAnsi"/>
          <w:sz w:val="24"/>
          <w:szCs w:val="24"/>
          <w:lang w:eastAsia="en-US"/>
        </w:rPr>
        <w:t xml:space="preserve">резким нарастанием в короткий срок числа опасных инфекционных заболеваний среди пострадавшего населения;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* наличием повторных или групповых заболеваний ООИ;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активизацией в зоне ЧС природных очагов опасных инфекций с появлением заболеваний среди людей.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Организация и задачи сети наблюдения и лабораторного контроля (СНЛК).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Система СНЛК включает в себя службы наблюдения и лабораторного контроля различных министерств и ведомств, в том числе и ГСЭН. Она является составной частью сил и средств наблюдения и контроля РСЧС. Имеет три уровня: федеральный, региональный, местный и функционирует в трех режимах деятельности. Общее руководство СНЛК возлагается на МЧС России.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Служба выполняет три основные задачи: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1. Наблюдение </w:t>
      </w:r>
      <w:r w:rsidRPr="00C420B3">
        <w:rPr>
          <w:rFonts w:eastAsiaTheme="minorHAnsi"/>
          <w:sz w:val="24"/>
          <w:szCs w:val="24"/>
          <w:lang w:eastAsia="en-US"/>
        </w:rPr>
        <w:t xml:space="preserve">за объектами внешней среды. Это обеспечивает своевременное обнаружение зараженности объектов окружающей среды (продовольствия, пищевого и фуражного сырья, питьевой воды) РВ, ОВ, АХОВ и БС с помощью технических средств.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2. Лабораторный контроль </w:t>
      </w:r>
      <w:r w:rsidRPr="00C420B3">
        <w:rPr>
          <w:rFonts w:eastAsiaTheme="minorHAnsi"/>
          <w:sz w:val="24"/>
          <w:szCs w:val="24"/>
          <w:lang w:eastAsia="en-US"/>
        </w:rPr>
        <w:t xml:space="preserve">- обнаружение в пробах с объектов окружающей среды (продовольствии, пищевом и фуражном сырье, воде) искомого агента, а именно РВ, ОВ, АОХВ, БС.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3. Индикация </w:t>
      </w:r>
      <w:r w:rsidRPr="00C420B3">
        <w:rPr>
          <w:rFonts w:eastAsiaTheme="minorHAnsi"/>
          <w:sz w:val="24"/>
          <w:szCs w:val="24"/>
          <w:lang w:eastAsia="en-US"/>
        </w:rPr>
        <w:t xml:space="preserve">агента - подтверждение факта заражения (загрязнения) и определение вида РВ, ОВ, АОХВ, БС.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Выполнение этих задач системой СНЛК позволяет вовремя принять экстренные меры по защите населения, сельскохозяйственного производства от РВ, АХОВ (ОВ), возбудителей инфекционных заболеваний.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Система СНЛК включает в себя: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Всероссийский центр наблюдения и лабораторного контроля МЧС;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академические и отраслевые научно-исследовательские учреждения;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20B3">
        <w:rPr>
          <w:rFonts w:eastAsiaTheme="minorHAnsi"/>
          <w:sz w:val="24"/>
          <w:szCs w:val="24"/>
          <w:lang w:eastAsia="en-US"/>
        </w:rPr>
        <w:t xml:space="preserve">• кафедры (лаборатории) ряда ВУЗов (гидрометеорологического, хим., токсикологического, ветеринарного, агрохимического и др. профилей); </w:t>
      </w:r>
      <w:proofErr w:type="gramEnd"/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территориальные центры по гидрометеорологии и мониторингу окружающей среды;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авиа- и гидрометеорологические станции и посты;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специализированные комбинаты «Радон»;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• ЦГСЭН на воздушном и водном транспорте (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бассейновые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ЦГСЭН);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территориальные ЦГСЭН;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ЦГСЭН на железнодорожном транспорте России.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противочумные учреждения;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пограничные пункты по карантину растений;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ветеринарные лаборатории;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посты радиационного и химического наблюдения;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химико-радиометрические лаборатории гражданской обороны;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и т. д.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Химико-радиометрические лаборатории гражданской обороны проводят радиационную, химическую, неспецифическую бактериологическую разведку в зонах заражения, индикацию OB (AOXB) в том числе компонентов ракетного топлива, участвуют в подготовке специалистов объектовых лабораторий, включая в СНЛК.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Посты радиационного и химического наблюдения осуществляют наблюдение за внешней средой и своевременное обнаружение в объектах окружающей среды РВ, ОВ и АОХВ и их индикацию техническими средствами.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соответствии со схемой лабораторных исследований в учреждениях и формированиях ЦГСЭН ежедневно можно исследовать до 30 микробиологических проб, 50 - токсико-химических и до 100 – радиологических проб.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После доставки проб из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</w:t>
      </w:r>
      <w:proofErr w:type="spellEnd"/>
      <w:r w:rsidR="004C6D67">
        <w:rPr>
          <w:rFonts w:eastAsiaTheme="minorHAnsi"/>
          <w:sz w:val="24"/>
          <w:szCs w:val="24"/>
          <w:lang w:eastAsia="en-US"/>
        </w:rPr>
        <w:t xml:space="preserve">. </w:t>
      </w:r>
      <w:r w:rsidRPr="00C420B3">
        <w:rPr>
          <w:rFonts w:eastAsiaTheme="minorHAnsi"/>
          <w:sz w:val="24"/>
          <w:szCs w:val="24"/>
          <w:lang w:eastAsia="en-US"/>
        </w:rPr>
        <w:t xml:space="preserve">очага определяется вид бактерий, при этом предварительный ответ выдается через 1-3 ч, а окончательный через 12-48 ч.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Организация санитарной экспертизы и защиты продуктов питания, пищевого сырья, воды в ЧС.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применении противником ОМП или при ряде техногенных ЧС мирного времени может произойти загрязнение продовольствия, продуктов питания и воды РВ, ОВ, БС. Степень </w:t>
      </w: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загрязнения продуктов питания зависит от вида продукта питания, степени герметизации, вида тары, качества упаковки, времени воздействия и стойкости воздействующего агента.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Густо консистентные и сыпучие продукты питания загрязняются в основном поверхностно, а жидкие - по всему объему.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РВ </w:t>
      </w:r>
      <w:r w:rsidRPr="00C420B3">
        <w:rPr>
          <w:rFonts w:eastAsiaTheme="minorHAnsi"/>
          <w:sz w:val="24"/>
          <w:szCs w:val="24"/>
          <w:lang w:eastAsia="en-US"/>
        </w:rPr>
        <w:t xml:space="preserve">в зерно могут проникать на глубину до 30 мм, в хлебобулочные изделия - до 10 мм.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ФОВ </w:t>
      </w:r>
      <w:r w:rsidRPr="00C420B3">
        <w:rPr>
          <w:rFonts w:eastAsiaTheme="minorHAnsi"/>
          <w:sz w:val="24"/>
          <w:szCs w:val="24"/>
          <w:lang w:eastAsia="en-US"/>
        </w:rPr>
        <w:t xml:space="preserve">проникают в виде паров в хлеб на глубину до 20 мм, в мясо - до 70 мм, в макаронные изделия – до 160 мм. Заражение продуктов питания и воды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БС </w:t>
      </w:r>
      <w:r w:rsidRPr="00C420B3">
        <w:rPr>
          <w:rFonts w:eastAsiaTheme="minorHAnsi"/>
          <w:sz w:val="24"/>
          <w:szCs w:val="24"/>
          <w:lang w:eastAsia="en-US"/>
        </w:rPr>
        <w:t xml:space="preserve">может произойти при оседании на них аэрозолей с микробными рецептурами, контакте с зараженными насекомыми, грызунами, больными людьми.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20B3">
        <w:rPr>
          <w:rFonts w:eastAsiaTheme="minorHAnsi"/>
          <w:sz w:val="24"/>
          <w:szCs w:val="24"/>
          <w:lang w:eastAsia="en-US"/>
        </w:rPr>
        <w:t xml:space="preserve">Большинство пищевых продуктов является хорошей питательной средой для развития и накопления патогенных микроорганизмов (возбудитель холеры сохраняется в масле до 30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сут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в ржаном хлебе - до 4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сут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в пшеничном хлебе - до 26, на овощах и фруктах - 8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сут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; дизентерийный микроб живет в воде - до 92, на хлебе - до 20, на свежих овощах и фруктах - до 6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сут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. </w:t>
      </w:r>
      <w:proofErr w:type="gramEnd"/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Общая ответственность за проведение мероприятий по защите продовольствия и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пить-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евой</w:t>
      </w:r>
      <w:proofErr w:type="spellEnd"/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воды возлагается на руководителей соответствующих административных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терри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-торий, в военное время на руководителей ГО. Непосредственная ответственность за выполнение этих мероприятий возлагается на руководителей соответствующих предприятий и объектов.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Защита различных видов продовольствия и воды осуществляется по следующим основным направлениям: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а) организационное;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б) инженерно-техническое;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в) санитарно-гигиеническое.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а) Организационное направление </w:t>
      </w:r>
      <w:r w:rsidRPr="00C420B3">
        <w:rPr>
          <w:rFonts w:eastAsiaTheme="minorHAnsi"/>
          <w:sz w:val="24"/>
          <w:szCs w:val="24"/>
          <w:lang w:eastAsia="en-US"/>
        </w:rPr>
        <w:t>включает в себя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рассредоточение запасов продовольствия в загородной зоне при угрозе возникновения ЧС;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подготовку рабочих и служащих продовольственных объектов к проведению мероприятий по защите продовольствия и воды, а также к проведению работ по их обеззараживанию;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подготовку лабораторий ЦСЭН и формирований для индикации РВ, АХОВ, ОВ, БС, проведения санитарной экспертизы и лабораторного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загрязненностью продовольствия и питьевой воды;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накопление средств обеззараживания.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б)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Инженерно-техническое направление </w:t>
      </w:r>
      <w:r w:rsidRPr="00C420B3">
        <w:rPr>
          <w:rFonts w:eastAsiaTheme="minorHAnsi"/>
          <w:sz w:val="24"/>
          <w:szCs w:val="24"/>
          <w:lang w:eastAsia="en-US"/>
        </w:rPr>
        <w:t>включает в себя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строительство новых продовольственных складов, элеваторов в загородной зоне и реконструкция старых;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проведение работ по герметизации складских и производственных помещений;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внедрение герметичного оборудования и тары для хранения продовольствия;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постоянное содержание мест водозабора и водопроводной сети в технически исправном состоянии, а также создание герметичных емкостей для хранения питьевой воды.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в)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Санитарно-гигиеническое направление </w:t>
      </w:r>
      <w:r w:rsidRPr="00C420B3">
        <w:rPr>
          <w:rFonts w:eastAsiaTheme="minorHAnsi"/>
          <w:sz w:val="24"/>
          <w:szCs w:val="24"/>
          <w:lang w:eastAsia="en-US"/>
        </w:rPr>
        <w:t>включает в себя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• соблюдение санитарных норм и требований при хранении, транспортировке продовольствия, содержание водо</w:t>
      </w:r>
      <w:r w:rsidR="00936757">
        <w:rPr>
          <w:rFonts w:eastAsiaTheme="minorHAnsi"/>
          <w:sz w:val="24"/>
          <w:szCs w:val="24"/>
          <w:lang w:eastAsia="en-US"/>
        </w:rPr>
        <w:t>-</w:t>
      </w:r>
      <w:r w:rsidRPr="00C420B3">
        <w:rPr>
          <w:rFonts w:eastAsiaTheme="minorHAnsi"/>
          <w:sz w:val="24"/>
          <w:szCs w:val="24"/>
          <w:lang w:eastAsia="en-US"/>
        </w:rPr>
        <w:t xml:space="preserve">источников в соответствии с санитарно-гигиеническими требованиями;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содержание в чистоте территории и помещений объектов;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проведение работ по уничтожению насекомых и грызунов на территории объектов;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соблюдение рабочими и служащими пищевых объектов правил личной гигиены;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• строгое выполнение санитарных норм и правил технологической и кулинарной обработки продуктов питания на предприятиях общественного питания и на предприятиях, перерабатывающих продовольственное сырье.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Мероприятия по обеззараживанию продовольствия и питьевой воды на базах, складах, торговых, промышленных предприятиях и водо</w:t>
      </w:r>
      <w:r w:rsidR="004C6D67">
        <w:rPr>
          <w:rFonts w:eastAsiaTheme="minorHAnsi"/>
          <w:sz w:val="24"/>
          <w:szCs w:val="24"/>
          <w:lang w:eastAsia="en-US"/>
        </w:rPr>
        <w:t>-</w:t>
      </w:r>
      <w:r w:rsidRPr="00C420B3">
        <w:rPr>
          <w:rFonts w:eastAsiaTheme="minorHAnsi"/>
          <w:sz w:val="24"/>
          <w:szCs w:val="24"/>
          <w:lang w:eastAsia="en-US"/>
        </w:rPr>
        <w:t xml:space="preserve">насосных станциях организуются руководителями этих объектов и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осуществляются силами и средствами объектовых формирований.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20B3">
        <w:rPr>
          <w:rFonts w:eastAsiaTheme="minorHAnsi"/>
          <w:b/>
          <w:bCs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 качеством обеззараживания продуктов питания и воды осуществляется службой санитарно-эпидемиологического надзора.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Обеззараживание подразделяется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: естественное и искусственное.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Естественное обеззараживание </w:t>
      </w:r>
      <w:r w:rsidRPr="00C420B3">
        <w:rPr>
          <w:rFonts w:eastAsiaTheme="minorHAnsi"/>
          <w:sz w:val="24"/>
          <w:szCs w:val="24"/>
          <w:lang w:eastAsia="en-US"/>
        </w:rPr>
        <w:t>осуществляется путем оставления зараженного продовольствия и воды на определенный срок, за который происходит само</w:t>
      </w:r>
      <w:r w:rsidR="00936757">
        <w:rPr>
          <w:rFonts w:eastAsiaTheme="minorHAnsi"/>
          <w:sz w:val="24"/>
          <w:szCs w:val="24"/>
          <w:lang w:eastAsia="en-US"/>
        </w:rPr>
        <w:t>-</w:t>
      </w:r>
      <w:r w:rsidRPr="00C420B3">
        <w:rPr>
          <w:rFonts w:eastAsiaTheme="minorHAnsi"/>
          <w:sz w:val="24"/>
          <w:szCs w:val="24"/>
          <w:lang w:eastAsia="en-US"/>
        </w:rPr>
        <w:t xml:space="preserve">обеззараживание </w:t>
      </w:r>
      <w:r w:rsidRPr="00C420B3">
        <w:rPr>
          <w:rFonts w:eastAsiaTheme="minorHAnsi"/>
          <w:sz w:val="24"/>
          <w:szCs w:val="24"/>
          <w:lang w:eastAsia="en-US"/>
        </w:rPr>
        <w:lastRenderedPageBreak/>
        <w:t>продукта. Оставленные на само</w:t>
      </w:r>
      <w:r w:rsidR="00936757">
        <w:rPr>
          <w:rFonts w:eastAsiaTheme="minorHAnsi"/>
          <w:sz w:val="24"/>
          <w:szCs w:val="24"/>
          <w:lang w:eastAsia="en-US"/>
        </w:rPr>
        <w:t>-</w:t>
      </w:r>
      <w:r w:rsidRPr="00C420B3">
        <w:rPr>
          <w:rFonts w:eastAsiaTheme="minorHAnsi"/>
          <w:sz w:val="24"/>
          <w:szCs w:val="24"/>
          <w:lang w:eastAsia="en-US"/>
        </w:rPr>
        <w:t xml:space="preserve">обеззараживание продукты питания, фураж и источники водоснабжения обозначаются знаками «Заражено», за ними организуется наблюдение и лабораторный контроль.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Продовольствие и питьевая вода, </w:t>
      </w:r>
      <w:proofErr w:type="gramStart"/>
      <w:r w:rsidRPr="00C420B3">
        <w:rPr>
          <w:rFonts w:eastAsiaTheme="minorHAnsi"/>
          <w:b/>
          <w:bCs/>
          <w:sz w:val="24"/>
          <w:szCs w:val="24"/>
          <w:lang w:eastAsia="en-US"/>
        </w:rPr>
        <w:t>зараженные</w:t>
      </w:r>
      <w:proofErr w:type="gramEnd"/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 БС, естественному обеззараживанию не подлежат.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Искусственное обеззараживание </w:t>
      </w:r>
      <w:r w:rsidRPr="00C420B3">
        <w:rPr>
          <w:rFonts w:eastAsiaTheme="minorHAnsi"/>
          <w:sz w:val="24"/>
          <w:szCs w:val="24"/>
          <w:lang w:eastAsia="en-US"/>
        </w:rPr>
        <w:t xml:space="preserve">производится различными способами: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обмывание тары водой или мыльными растворами,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обработка дезинфицирующими средствами,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обтирание тары ветошью,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перекладывание продуктов в чистую тару,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удаление загрязненного (зараженного) слоя продукта,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отстаивание жидких продуктов (при загрязнении РВ) и т.д.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Обезвреживание продовольствия и воды включает в себя дезактивацию, дегазацию и дезинфекцию.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возникновении очага загрязнения (заражения) служба торговли и питания организует свою работу в следующей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>последовательности</w:t>
      </w:r>
      <w:r w:rsidRPr="00C420B3">
        <w:rPr>
          <w:rFonts w:eastAsiaTheme="minorHAnsi"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На пищевом объекте,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прод</w:t>
      </w:r>
      <w:proofErr w:type="spellEnd"/>
      <w:r w:rsidR="00936757">
        <w:rPr>
          <w:rFonts w:eastAsiaTheme="minorHAnsi"/>
          <w:sz w:val="24"/>
          <w:szCs w:val="24"/>
          <w:lang w:eastAsia="en-US"/>
        </w:rPr>
        <w:t xml:space="preserve">. </w:t>
      </w:r>
      <w:r w:rsidRPr="00C420B3">
        <w:rPr>
          <w:rFonts w:eastAsiaTheme="minorHAnsi"/>
          <w:sz w:val="24"/>
          <w:szCs w:val="24"/>
          <w:lang w:eastAsia="en-US"/>
        </w:rPr>
        <w:t xml:space="preserve">складе силами объектовой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медслужбы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и контрольными звеньями объекта проводится обследование территории, складских помещений, продовольственного транспорта, тары, инвентаря с составлением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акта обследования.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Проводится осмотр пищевых продуктов и их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сортировка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явно загрязненные (зараженные);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подозрительные на загрязнение - не имеющие внешних признаков загрязнения (заражения), но находящиеся вблизи загрязненных (зараженных) помещений или территорий;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незагрязненные (незараженные) - это продукты, хранящиеся в надежных и неповрежденных укрытиях и емкостях.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Экспертизе подлежит только подозрительное на загрязнение (заражение) продовольствие и продовольствие после его обезвреживания.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После обследования и проведения сортировки продуктов питания и воды приступают к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>отбору проб</w:t>
      </w:r>
      <w:r w:rsidRPr="00C420B3">
        <w:rPr>
          <w:rFonts w:eastAsiaTheme="minorHAnsi"/>
          <w:sz w:val="24"/>
          <w:szCs w:val="24"/>
          <w:lang w:eastAsia="en-US"/>
        </w:rPr>
        <w:t xml:space="preserve">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Пробы воды и жидких продуктов берутся после тщательного перемешивания. Пробы сухих продуктов берут с наиболее подозрительных по загрязнению мест с поверхностных слоев.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Взятые пробы помещают в банки, бутылки, пакеты, которые упаковываются в прорезиненный мешок и в кратчайшие сроки доставляются в лабораторию вместе с сопроводительной запиской, в которой указываются вид объекта, условия содержания продукта, состояние тары, вид продукта (название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водоисточника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), цель исследования, дата взятия пробы.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Лица, производящие забор проб, должны быть в защитной одежде и использовать средства защиты органов дыхания, а после окончания работ пройти полную санитарную обработку.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Подозрительные продукты и питьевая вода до получения результатов лабораторного анализа должны находиться в сохранности, считаются условно загрязненными (зараженными) и не могут быть использованы для питания.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Отпуск пищевых продуктов, подозрительных на заражение, производится только после проведения санитарной экспертизы.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результате экспертизы санитарным экспертом могут быть приняты следующие решения: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Продукт разрешается для использования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без всяких ограничений </w:t>
      </w:r>
      <w:r w:rsidRPr="00C420B3">
        <w:rPr>
          <w:rFonts w:eastAsiaTheme="minorHAnsi"/>
          <w:sz w:val="24"/>
          <w:szCs w:val="24"/>
          <w:lang w:eastAsia="en-US"/>
        </w:rPr>
        <w:t xml:space="preserve">(не имеет загрязнения или заражения);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Продукт годен к употреблению здоровыми людьми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в течение определенного срока, </w:t>
      </w:r>
      <w:r w:rsidRPr="00C420B3">
        <w:rPr>
          <w:rFonts w:eastAsiaTheme="minorHAnsi"/>
          <w:sz w:val="24"/>
          <w:szCs w:val="24"/>
          <w:lang w:eastAsia="en-US"/>
        </w:rPr>
        <w:t xml:space="preserve">если количество РВ (концентрация АОХВ, ОВ) не превышает предельно допустимые нормы. Этот продукт не может быть направлен в детские и ЛУ.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сопровододительных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документах и на таре делается отметка «Д-РВ» или «Д-АХОВ» (допустимое загрязнение РВ (АХОВ).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Продукты, зараженные БС, должны быть полностью обеззаражены.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Продукт годен к употреблению, но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>подлежит реализации через систему общепита</w:t>
      </w:r>
      <w:r w:rsidRPr="00C420B3">
        <w:rPr>
          <w:rFonts w:eastAsiaTheme="minorHAnsi"/>
          <w:sz w:val="24"/>
          <w:szCs w:val="24"/>
          <w:lang w:eastAsia="en-US"/>
        </w:rPr>
        <w:t xml:space="preserve">, если есть уверенность, что после кулинарной и технологической обработки количество РВ (концентрация АХОВ, ОВ) не будет превышать допустимые нормы, а БС будут полностью </w:t>
      </w: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отсутствовать. Такое заключение, санитарный эксперт дает после проведение контрольной варки. После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неѐ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готовый продукт подлежит повторному исследованию.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Продукт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подлежит обезвреживанию </w:t>
      </w:r>
      <w:r w:rsidRPr="00C420B3">
        <w:rPr>
          <w:rFonts w:eastAsiaTheme="minorHAnsi"/>
          <w:sz w:val="24"/>
          <w:szCs w:val="24"/>
          <w:lang w:eastAsia="en-US"/>
        </w:rPr>
        <w:t xml:space="preserve">с повторной экспертизой.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Продукт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не пригоден к употреблению в пищу, но может быть использован для технических нужд </w:t>
      </w:r>
      <w:r w:rsidRPr="00C420B3">
        <w:rPr>
          <w:rFonts w:eastAsiaTheme="minorHAnsi"/>
          <w:sz w:val="24"/>
          <w:szCs w:val="24"/>
          <w:lang w:eastAsia="en-US"/>
        </w:rPr>
        <w:t xml:space="preserve">(передан на утилизацию);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6. Продукт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не пригоден к употреблению и подлежит уничтожению.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Уничтожение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загрязнѐнного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(зараженного) продовольствия производится путем сжигания или закапывания на глубину не менее 1,5 м с предварительной денатурацией нефтью, лизолом, хлорной известью, керосином и т.п. </w:t>
      </w:r>
    </w:p>
    <w:p w:rsidR="0033139C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Продукты, подлежащие утилизации или уничтожению, перевозят в специально оборудованных закрытых машинах. Транспорт после перевозки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загрязнѐнных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(зараженных) продуктов подлежит обеззараживанию. </w:t>
      </w:r>
    </w:p>
    <w:p w:rsidR="00EE56D7" w:rsidRPr="00EE56D7" w:rsidRDefault="00EE56D7" w:rsidP="004C6D67">
      <w:pPr>
        <w:ind w:firstLine="426"/>
        <w:jc w:val="both"/>
        <w:rPr>
          <w:rFonts w:eastAsiaTheme="minorHAnsi"/>
          <w:sz w:val="12"/>
          <w:szCs w:val="12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Эпидемии инфекционных заболеваний и групповые отравления. Мероприятия по локализации очагов массовых инфекционных заболеваний.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Эпидемия </w:t>
      </w:r>
      <w:r w:rsidRPr="00C420B3">
        <w:rPr>
          <w:rFonts w:eastAsiaTheme="minorHAnsi"/>
          <w:sz w:val="24"/>
          <w:szCs w:val="24"/>
          <w:lang w:eastAsia="en-US"/>
        </w:rPr>
        <w:t xml:space="preserve">- это массовое инфекционное заболевание людей в пределах определенного региона, когда уровень инфекционной заболеваемости на данной территории значительно превышает обычно регистрируемый уровень заболеваемости для этой территории.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Возникновение эпидемий может быть связано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: </w:t>
      </w:r>
    </w:p>
    <w:p w:rsidR="0033139C" w:rsidRPr="00EE56D7" w:rsidRDefault="0033139C" w:rsidP="004C6D67">
      <w:pPr>
        <w:pStyle w:val="af0"/>
        <w:numPr>
          <w:ilvl w:val="0"/>
          <w:numId w:val="4"/>
        </w:num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sz w:val="24"/>
          <w:szCs w:val="24"/>
          <w:lang w:eastAsia="en-US"/>
        </w:rPr>
        <w:t xml:space="preserve">природными, </w:t>
      </w:r>
    </w:p>
    <w:p w:rsidR="0033139C" w:rsidRPr="00EE56D7" w:rsidRDefault="0033139C" w:rsidP="004C6D67">
      <w:pPr>
        <w:pStyle w:val="af0"/>
        <w:numPr>
          <w:ilvl w:val="0"/>
          <w:numId w:val="4"/>
        </w:num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sz w:val="24"/>
          <w:szCs w:val="24"/>
          <w:lang w:eastAsia="en-US"/>
        </w:rPr>
        <w:t xml:space="preserve">климатическими, </w:t>
      </w:r>
    </w:p>
    <w:p w:rsidR="0033139C" w:rsidRPr="00EE56D7" w:rsidRDefault="0033139C" w:rsidP="004C6D67">
      <w:pPr>
        <w:pStyle w:val="af0"/>
        <w:numPr>
          <w:ilvl w:val="0"/>
          <w:numId w:val="4"/>
        </w:num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sz w:val="24"/>
          <w:szCs w:val="24"/>
          <w:lang w:eastAsia="en-US"/>
        </w:rPr>
        <w:t xml:space="preserve">материально-бытовыми, </w:t>
      </w:r>
    </w:p>
    <w:p w:rsidR="0033139C" w:rsidRPr="00EE56D7" w:rsidRDefault="0033139C" w:rsidP="004C6D67">
      <w:pPr>
        <w:pStyle w:val="af0"/>
        <w:numPr>
          <w:ilvl w:val="0"/>
          <w:numId w:val="4"/>
        </w:num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sz w:val="24"/>
          <w:szCs w:val="24"/>
          <w:lang w:eastAsia="en-US"/>
        </w:rPr>
        <w:t xml:space="preserve">социальными условиями, </w:t>
      </w:r>
    </w:p>
    <w:p w:rsidR="0033139C" w:rsidRPr="00EE56D7" w:rsidRDefault="0033139C" w:rsidP="004C6D67">
      <w:pPr>
        <w:pStyle w:val="af0"/>
        <w:numPr>
          <w:ilvl w:val="0"/>
          <w:numId w:val="4"/>
        </w:num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sz w:val="24"/>
          <w:szCs w:val="24"/>
          <w:lang w:eastAsia="en-US"/>
        </w:rPr>
        <w:t xml:space="preserve">а также с биоритмами макро- и микроорганизмов.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Условно эпидемии можно подразделить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: естественные и искусственные.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Возникновению эпидемии инфекционных заболеваний в ЧС и в военное время способствует: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Резкое ухудшение социальных условий жизни и быта населения (скученность, утрата жилищного фонда, отсутствие электроэнергии, питьевой воды, разрушение канализации, нарушение работы банно-прачечных учреждений, ухудшение организации питания).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Интенсивная миграция людей.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Появление большого числа лиц с лучевой болезнью, механическими травмами, ожогами, стрессовыми состояниями, которые значительно снижают резистентность организма и повышают восприимчивость к инфекциям.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Частая не изолированность источников инфекции.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Возможно массовое размножение грызунов, появление эпизоотии среди них, а также может происходить активизация природных очагов особо опасных инфекций (ООИ) (туляремии, чумы, сибирской язвы и др.).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6. Возможное применение противником бактериального оружия (БО) в военное время.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7. Ухудшение санитарно-гигиени</w:t>
      </w:r>
      <w:r w:rsidR="004C6D67">
        <w:rPr>
          <w:rFonts w:eastAsiaTheme="minorHAnsi"/>
          <w:sz w:val="24"/>
          <w:szCs w:val="24"/>
          <w:lang w:eastAsia="en-US"/>
        </w:rPr>
        <w:t xml:space="preserve">ческого состояния территории </w:t>
      </w:r>
      <w:proofErr w:type="spellStart"/>
      <w:r w:rsidR="004C6D67">
        <w:rPr>
          <w:rFonts w:eastAsiaTheme="minorHAnsi"/>
          <w:sz w:val="24"/>
          <w:szCs w:val="24"/>
          <w:lang w:eastAsia="en-US"/>
        </w:rPr>
        <w:t>за</w:t>
      </w:r>
      <w:r w:rsidRPr="00C420B3">
        <w:rPr>
          <w:rFonts w:eastAsiaTheme="minorHAnsi"/>
          <w:sz w:val="24"/>
          <w:szCs w:val="24"/>
          <w:lang w:eastAsia="en-US"/>
        </w:rPr>
        <w:t>счѐт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разрушения промышленных предприятий, наличия не убранных трупов людей и животных, гниющих продуктов животного и растительного происхождения.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8. Выход из строя или нарушения работы сети санитарно-эпидемиологических и ЛПУ в результате ЧС или ведения боевых действий.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Мероприятия по ликвидации эпидемиологических очагов (очагов заражения биологическими агентами) проводятся в соответствии с планом противоэпидемической защиты, который составляется ЦГСЭН совместно с органом управления здравоохранением и утверждается соответствующим органом исполнительной власти или местного самоуправления.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Решение о введении плана противоэпидемической защиты населения принимает санитарно-противоэпидемическая комиссия (СПК) в мирное время или руководитель ГО области, города в военное время.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СПК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создаѐтся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на всех уровнях административной и исполнительной власти. Возглавляет ее Глава администрации или его заместитель. Зампредседателя СПК назначается главный государственный санитарный врач административной территории. В состав этих комиссий включаются руководители служб административной территории (представители органов </w:t>
      </w: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управления и учреждений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медслужбы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ОВД, воинских частей, сельского хозяйства, транспортного сообщения, торговли и др.).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Основными противоэпидемическими мероприятиями при возникновении эпидемического очага (ОБЗ) является: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регистрация и оповещение;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эпидемиологическое обследование и санитарно-эпидемиологическая разведка;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выявление, изоляция и госпитализация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заболевших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проведение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режимно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- ограничительных мероприятий (карантин, обсервация);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экстренная неспецифическая и специфическая профилактика;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6. обеззараживание эпидемического очага (дезинфекция, дезинсекция, дератизация);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7. выявление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бактерионосителей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и усиленное медицинское наблюдение за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по-ражѐнным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населением;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8. санитарно-разъяснительная работа.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При выявлении больных ООИ или групповых заболеваний острозаразными болезнями или если имеется установленный факт применения противником БС, проводится оповещение населения.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Проводится санитарно-эпидемиологическая разведка или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эпидобследование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предполагаемого района заражения, с отбором проб из внешней среды, отлов подозрительных насекомых, грызунов и т.д. Для этого создаются ГЭР.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Организуется активное выявление больных, их изоляция и госпитализация.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(Своевременная и ранняя изоляция больного с проведением заключительной дезинфекции является кардинальной мерой предотвращающей распространение инфекции).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выявлении больных особо опасными инфекционными заболеваниями не позднее чем через 6-8 ч организуется проведение подворных обходов по участковому принципу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курации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с разделением участка на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микроучастки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.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Работа на </w:t>
      </w:r>
      <w:proofErr w:type="spellStart"/>
      <w:r w:rsidRPr="00C420B3">
        <w:rPr>
          <w:rFonts w:eastAsiaTheme="minorHAnsi"/>
          <w:b/>
          <w:bCs/>
          <w:sz w:val="24"/>
          <w:szCs w:val="24"/>
          <w:lang w:eastAsia="en-US"/>
        </w:rPr>
        <w:t>микроучастке</w:t>
      </w:r>
      <w:proofErr w:type="spellEnd"/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 осуществляется </w:t>
      </w:r>
      <w:proofErr w:type="spellStart"/>
      <w:r w:rsidRPr="00C420B3">
        <w:rPr>
          <w:rFonts w:eastAsiaTheme="minorHAnsi"/>
          <w:b/>
          <w:bCs/>
          <w:sz w:val="24"/>
          <w:szCs w:val="24"/>
          <w:lang w:eastAsia="en-US"/>
        </w:rPr>
        <w:t>медбригадой</w:t>
      </w:r>
      <w:proofErr w:type="spellEnd"/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 в составе</w:t>
      </w:r>
      <w:r w:rsidRPr="00C420B3">
        <w:rPr>
          <w:rFonts w:eastAsiaTheme="minorHAnsi"/>
          <w:sz w:val="24"/>
          <w:szCs w:val="24"/>
          <w:lang w:eastAsia="en-US"/>
        </w:rPr>
        <w:t xml:space="preserve">: врача, двух медсестер, двух дезинфекторов и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нескольких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человек-активистов (уполномоченных) от местного населения.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>Личный состав санитарной дружины (</w:t>
      </w:r>
      <w:proofErr w:type="spellStart"/>
      <w:r w:rsidRPr="00C420B3">
        <w:rPr>
          <w:rFonts w:eastAsiaTheme="minorHAnsi"/>
          <w:b/>
          <w:bCs/>
          <w:sz w:val="24"/>
          <w:szCs w:val="24"/>
          <w:lang w:eastAsia="en-US"/>
        </w:rPr>
        <w:t>санпоста</w:t>
      </w:r>
      <w:proofErr w:type="spellEnd"/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) на данном этапе подключается к работе медицинской бригады.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На такую бригаду выделяют участок с населением до 2000 чел. Она обеспечивается укладкой для забора материала от больных, препаратами для экстренной профилактики,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дезсредствамими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(1,5 л), специальными бланками, ей может придаваться автотранспорт.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Помимо выявления больных и заподозренных на заболевание, подворные обходы проводятся для проверки осуществления госпитализации больных, массовых прививок,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для наблюдения за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сансостоянием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жилищ и территории, осуществления санитарно-разъяснительной работы.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Работа бригады проводится в условиях строгого противоэпидемического режима, т.е. личный состав бригады работает в защитной одежде. Комплекты этой одежды хранятся в лечебном учреждении.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Каждая бригада составляет поквартирные списки населения, проживающего на данной территории, включая приезжих.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Поквартирные обходы проводятся не реже двух раз в сутки с обязательным измерением температуры тела у всех проживающих (термометрия проводится самими проживающими). Результаты термометрии заносятся в специальный журнал.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квартире организуются мероприятия по изоляции больного и проведению текущей дезинфекции.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i/>
          <w:iCs/>
          <w:sz w:val="24"/>
          <w:szCs w:val="24"/>
          <w:lang w:eastAsia="en-US"/>
        </w:rPr>
        <w:t xml:space="preserve">Пациенты с повышенной температурой госпитализируются в провизорное отделение, а больные с симптомами, характерными для данного заболевания, - в инфекционный стационар.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конце дня каждая бригада заполняет специальную отчетную форму. Руководитель бригады обобщает полученные сведения и передает их в поликлинику, откуда они поступают в отдел здравоохранения района.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В зависимости от особенностей инфекции и эпидемиологической обстановки может организовываться карантин или обсервация.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i/>
          <w:iCs/>
          <w:sz w:val="24"/>
          <w:szCs w:val="24"/>
          <w:lang w:eastAsia="en-US"/>
        </w:rPr>
        <w:lastRenderedPageBreak/>
        <w:t xml:space="preserve">Карантин </w:t>
      </w:r>
      <w:r w:rsidRPr="00C420B3">
        <w:rPr>
          <w:rFonts w:eastAsiaTheme="minorHAnsi"/>
          <w:sz w:val="24"/>
          <w:szCs w:val="24"/>
          <w:lang w:eastAsia="en-US"/>
        </w:rPr>
        <w:t>– это компле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кс стр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огих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режимно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- ограничительных, изоляционных и противоэпидемических мероприятий, направленных на предупреждение выноса возбудителя опасного инфекционного заболевания как за пределы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эпидочага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так и разноса его внутри очага.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Организация карантина включает в себя: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Полную изоляцию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эпидочага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с установлением вооруженной охраны (оцепления) на прилегающих территориях. На всех дорогах, ведущих в зону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эпидочага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(ОБЗ), организуются заградительные посты.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Строгий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въездом и выездом населения и вывозом имущества из зоны карантина. Запрещается проезд через очаг заражения автотранспорта и остановок вне отведенных мест при проезде транзитного железнодорожного и водного транспорта;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3. Организацию контрольно-пропускных пунктов на основных маршрутах, по которым осуществляется подвоз дополнительных сил и сре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дств дл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я ликвидации очага. Для материально - технического снабжения организуются приемно-передаточные пункты, через которые в зону карантина доставляется сырье, продукты питания, имущество, техника; через них идет вывоз готовой продукции.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Создание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обсерваторов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для лиц, выбывающих за пределы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карантинизированной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зоны;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 xml:space="preserve">Раннее выявление инфекционных больных, их изоляцию и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госпитализациию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в специально выделенное ЛУ; </w:t>
      </w:r>
      <w:proofErr w:type="gramEnd"/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6. Ограничение общения между отдельными группами населения, прекращение деятельности зрелищных учреждений, учебных заведений, рынков и т.д.;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7. Охрану инфекционных больниц,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водоисточников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продскладов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, организацию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комендатской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службы.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8. Установление противоэпидемического режима работы медучреждений, находящихся в очаге;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9. Проведение экстренной и специфической профилактики и другие мероприятия.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наложении карантина на крупные административные и промышленные центры в границы карантина включаются прилегающие к нему населенные пункты, связанные с ним местным транспортом, общей системой снабжения и торговли, а также производственной деятельностью. В условиях проведения эвакуации и рассредоточения из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карантинизированных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городов границы карантина расширяются с включением населенных пунктов, где размещается эвакуируемое население.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Введение карантина сопровождается одновременным введением режима обсервации во всех сопредельных с зоной карантина административных территориях.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Обсервация </w:t>
      </w:r>
      <w:r w:rsidRPr="00C420B3">
        <w:rPr>
          <w:rFonts w:eastAsiaTheme="minorHAnsi"/>
          <w:sz w:val="24"/>
          <w:szCs w:val="24"/>
          <w:lang w:eastAsia="en-US"/>
        </w:rPr>
        <w:t xml:space="preserve">– это комплекс ограничительных мероприятий, предусматривающий усиление медицинского наблюдения с целью своевременного обнаружение случаев появления инфекционных болезней и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принятия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экстренных мер по их локализации, устранению причин, способствующих их распространению.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Обсервацией предусматривается: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Ограничение выезда, въезда и транзитного проезда всех видов транспорта через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обсервируемую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территорию. Для этого выставляются регулировочные посты;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Проведение экстренной профилактики среди контактных лиц (проведение вакцинации);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Усиление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медконтроля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за состоянием территории, организацией питания, водоснабжения, правилами торговли.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4. Опросы и термометрия населения с целью активного и своевременного выявления инфекционных больных и их госпитализации;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Усиление санитарно-просветительной работы;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6. Ограничение передвижения и перемещения населения;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7. Проведение обеззараживания зараженных объектов внешней среды и ряд др. мер.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Обсервация и карантин отменяются по истечении срока максимального инкубационного периода данного инфекционного заболевания с момента изоляции последнего, проведения заключительной дезинфекции и санобработки обслуживающего персонала и населения.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Снятие карантина или обсервации проводится распоряжением председателя СПК, по рекомендациям органов здравоохранения и может осуществляться постепенно в отдельных населенных пунктах или сразу во всей зоне.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эпидочаге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недопустимо скопление людей, в том числе в поликлинических учреждениях, поэтому медпомощь приближается к населению и оказывается на дому или на предприятиях и в учреждениях.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медучреждениях промышленных предприятий и учреждений, находящихся в очаге, медработники свою деятельность переносят в цеха и отделы с целью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избежания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контакта лиц, обращающихся за медпомощью. При этом силами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медпостов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и санитарного актива проводится активное выявление больных, термометрия рабочих и служащих не реже двух раз в смену.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>Личный состав формирований</w:t>
      </w:r>
      <w:r w:rsidRPr="00C420B3">
        <w:rPr>
          <w:rFonts w:eastAsiaTheme="minorHAnsi"/>
          <w:sz w:val="24"/>
          <w:szCs w:val="24"/>
          <w:lang w:eastAsia="en-US"/>
        </w:rPr>
        <w:t xml:space="preserve">, учреждений и подразделений в конце рабочего дня проходит полную санобработку со сменой одежды. В зависимости от конкретных условий указанные лица размещаются в местах постоянного проживания или переходят на «казарменное» положение.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На всех этапах оказания медпомощи инфекционным больным должен быть обеспечен необходимый противоэпидемический режим: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Обеззараживание эпидемических очагов (дезинфекция, дезинсекция, дератизация)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Обеззараживание территории, зданий и полная санитарная обработка населения проводится коммунально-технической службой.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 Обеззараживание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квартирных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эпидочагов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инфекции, одежды организуется силами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госанэпидслужбы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путем проведения текущей и заключительной дезинфекции. Дезинфекция - проводиться дезинфекционными группами. Одна группа в составе: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дезинструктора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>, дезинфектора и двух санитаров в течение рабочего дня способна обработать 25 квартир площадью 60 м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2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каждая.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Проведение населению экстренной неспецифической и специфической профилактики. Продолжительность курса экстренной неспецифической профилактики определяется временем, необходимым для выявления и идентификации возбудителя,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со-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ставляет</w:t>
      </w:r>
      <w:proofErr w:type="spellEnd"/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в среднем 2-5 суток.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Выявление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бактерионосителей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и усиленное медицинское наблюдение за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поражѐнным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населением, личным составом спасательных формирований.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* Усиление санитарно-просветительной работы. Для этого используется радио, телевидение, печать. Эта работа направлена на строгое выполнение всем населением общих рекомендаций по правилам поведения, соблюдению санитарно-гигиенических </w:t>
      </w:r>
      <w:proofErr w:type="spellStart"/>
      <w:proofErr w:type="gramStart"/>
      <w:r w:rsidRPr="00C420B3">
        <w:rPr>
          <w:rFonts w:eastAsiaTheme="minorHAnsi"/>
          <w:sz w:val="24"/>
          <w:szCs w:val="24"/>
          <w:lang w:eastAsia="en-US"/>
        </w:rPr>
        <w:t>пра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>-вил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и других мер личной защиты.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5. Основные санитарно-гигиенические и </w:t>
      </w:r>
      <w:proofErr w:type="gramStart"/>
      <w:r w:rsidRPr="00C420B3">
        <w:rPr>
          <w:rFonts w:eastAsiaTheme="minorHAnsi"/>
          <w:b/>
          <w:bCs/>
          <w:sz w:val="24"/>
          <w:szCs w:val="24"/>
          <w:lang w:eastAsia="en-US"/>
        </w:rPr>
        <w:t>п</w:t>
      </w:r>
      <w:proofErr w:type="gramEnd"/>
      <w:r w:rsidRPr="00C420B3">
        <w:rPr>
          <w:rFonts w:eastAsiaTheme="minorHAnsi"/>
          <w:b/>
          <w:bCs/>
          <w:sz w:val="24"/>
          <w:szCs w:val="24"/>
          <w:lang w:eastAsia="en-US"/>
        </w:rPr>
        <w:t>/эпидемиологические мероприятия, проводимые при проведении эвакуационных мероприятий и в местах временного расселения</w:t>
      </w:r>
      <w:r w:rsidRPr="00C420B3">
        <w:rPr>
          <w:rFonts w:eastAsiaTheme="minorHAnsi"/>
          <w:sz w:val="24"/>
          <w:szCs w:val="24"/>
          <w:lang w:eastAsia="en-US"/>
        </w:rPr>
        <w:t xml:space="preserve">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Организа</w:t>
      </w:r>
      <w:r w:rsidR="004C6D67">
        <w:rPr>
          <w:rFonts w:eastAsiaTheme="minorHAnsi"/>
          <w:sz w:val="24"/>
          <w:szCs w:val="24"/>
          <w:lang w:eastAsia="en-US"/>
        </w:rPr>
        <w:t>ция и проведение санитарно-</w:t>
      </w:r>
      <w:r w:rsidRPr="00C420B3">
        <w:rPr>
          <w:rFonts w:eastAsiaTheme="minorHAnsi"/>
          <w:sz w:val="24"/>
          <w:szCs w:val="24"/>
          <w:lang w:eastAsia="en-US"/>
        </w:rPr>
        <w:t xml:space="preserve">гигиенических и противоэпидемических мероприятий в период рассредоточения и эвакуации населения будут представлять значительные трудности.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Эти мероприятия организуются и проводятся медицинскими работниками санитарно-гигиенического и эпидемиологического профиля, противочумными учреждениями, а также создаваемыми на их базе формированиями ГО. </w:t>
      </w:r>
    </w:p>
    <w:p w:rsidR="0033139C" w:rsidRPr="00C420B3" w:rsidRDefault="004C6D67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Санитарно-</w:t>
      </w:r>
      <w:r w:rsidR="0033139C" w:rsidRPr="00C420B3">
        <w:rPr>
          <w:rFonts w:eastAsiaTheme="minorHAnsi"/>
          <w:sz w:val="24"/>
          <w:szCs w:val="24"/>
          <w:lang w:eastAsia="en-US"/>
        </w:rPr>
        <w:t xml:space="preserve">гигиенические и противоэпидемические мероприятия организуются и проводятся на сборных эвакуационных пунктах, промежуточных пунктах эвакуации, приемных пунктах, пунктах посадки и высадки, в пути следования, в районах временного и постоянного размещения эвакуируемого населения.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Они включают в себя: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1. Постоянный контроль за санитарно-гигиеническим состоянием (условиями размещения) в местах временного и постоянного размещения эвакуируемых. При этом: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Контролируется санитарное состояние территории, своевременность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еѐ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очистки и обеззараживания. Для размещения населения при эвакуации в общежитиях и других временных помещениях, в палаточных городках минимальная норма площади должна быть 4,0 - 4,5 м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2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на человека. Умывальники устанавливаются из расчета один сосок на 10 – 15 человек. Туалеты оборудуются из расчета одно сиденье на 34–40 человек мужчин и одно сиденье на 25-30 женщин. При размещении населения в палаточном городке оборудуются полевые ровики (вместо санузлов) из расчета: один ровик шириной 0,3 м, глубиной 0,5 м и длиной 1 м на 20 чел. Туалеты и полевые </w:t>
      </w: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ровики следует размещать на расстоянии 50-60 метров от места проживания населения. Ровики должны располагаться ниже источников воды и на расстоянии не менее 200 м. от них. Нечистоты в ровиках необходимо подвергать дезинфекции и засыпать слоем земли. Нечистоты собираются в специальные емкости. Одна емкость 50-100 л на 50 человек.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водоснабжением населения.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Водоснабжение является актуальнейшей проблемой во время эвакуации и в районах расселения. При расчете потребности воды надо исходить из того, что для обеспечения самых элементарных нужд на одного человека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в сутки </w:t>
      </w:r>
      <w:r w:rsidRPr="00C420B3">
        <w:rPr>
          <w:rFonts w:eastAsiaTheme="minorHAnsi"/>
          <w:sz w:val="24"/>
          <w:szCs w:val="24"/>
          <w:lang w:eastAsia="en-US"/>
        </w:rPr>
        <w:t>потребуется 10 литров воды, а на санитарную обработку одного человека - 40—45 л, на одного больного, находящегося на стац</w:t>
      </w:r>
      <w:r w:rsidR="004C6D67">
        <w:rPr>
          <w:rFonts w:eastAsiaTheme="minorHAnsi"/>
          <w:sz w:val="24"/>
          <w:szCs w:val="24"/>
          <w:lang w:eastAsia="en-US"/>
        </w:rPr>
        <w:t xml:space="preserve">ионарном </w:t>
      </w:r>
      <w:r w:rsidRPr="00C420B3">
        <w:rPr>
          <w:rFonts w:eastAsiaTheme="minorHAnsi"/>
          <w:sz w:val="24"/>
          <w:szCs w:val="24"/>
          <w:lang w:eastAsia="en-US"/>
        </w:rPr>
        <w:t xml:space="preserve">лечении – 75 л. воды. Органами управления здравоохранением, а также персоналом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сан-эпидемических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учреждений и формирований особое внимание обращается на контроль за оборудованием водозаборных пунктов или организацией подвоза питьевой воды на маршрутах движения. СЭС организует лабораторный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качеством воды, ее хлорированием.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пи</w:t>
      </w:r>
      <w:r w:rsidR="004C6D67">
        <w:rPr>
          <w:rFonts w:eastAsiaTheme="minorHAnsi"/>
          <w:sz w:val="24"/>
          <w:szCs w:val="24"/>
          <w:lang w:eastAsia="en-US"/>
        </w:rPr>
        <w:t>танием, соблюдением санитарно-</w:t>
      </w:r>
      <w:r w:rsidRPr="00C420B3">
        <w:rPr>
          <w:rFonts w:eastAsiaTheme="minorHAnsi"/>
          <w:sz w:val="24"/>
          <w:szCs w:val="24"/>
          <w:lang w:eastAsia="en-US"/>
        </w:rPr>
        <w:t xml:space="preserve">гигиенических правил при хранении продуктов, приготовлением пищи на объектах питания.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4. Своевременное выявление инфекционных</w:t>
      </w:r>
      <w:r w:rsidR="004C6D67">
        <w:rPr>
          <w:rFonts w:eastAsiaTheme="minorHAnsi"/>
          <w:sz w:val="24"/>
          <w:szCs w:val="24"/>
          <w:lang w:eastAsia="en-US"/>
        </w:rPr>
        <w:t xml:space="preserve"> больных, их изоляцию и госпита</w:t>
      </w:r>
      <w:r w:rsidRPr="00C420B3">
        <w:rPr>
          <w:rFonts w:eastAsiaTheme="minorHAnsi"/>
          <w:sz w:val="24"/>
          <w:szCs w:val="24"/>
          <w:lang w:eastAsia="en-US"/>
        </w:rPr>
        <w:t>лизацию. Для этого при всех медицинских пункта</w:t>
      </w:r>
      <w:r w:rsidR="004C6D67">
        <w:rPr>
          <w:rFonts w:eastAsiaTheme="minorHAnsi"/>
          <w:sz w:val="24"/>
          <w:szCs w:val="24"/>
          <w:lang w:eastAsia="en-US"/>
        </w:rPr>
        <w:t>х на маршрутах эвакуации развер</w:t>
      </w:r>
      <w:r w:rsidRPr="00C420B3">
        <w:rPr>
          <w:rFonts w:eastAsiaTheme="minorHAnsi"/>
          <w:sz w:val="24"/>
          <w:szCs w:val="24"/>
          <w:lang w:eastAsia="en-US"/>
        </w:rPr>
        <w:t xml:space="preserve">тываются инфекционные изоляторы.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В зависимости от сан</w:t>
      </w:r>
      <w:r w:rsidR="004C6D67">
        <w:rPr>
          <w:rFonts w:eastAsiaTheme="minorHAnsi"/>
          <w:sz w:val="24"/>
          <w:szCs w:val="24"/>
          <w:lang w:eastAsia="en-US"/>
        </w:rPr>
        <w:t>итарно-</w:t>
      </w:r>
      <w:r w:rsidRPr="00C420B3">
        <w:rPr>
          <w:rFonts w:eastAsiaTheme="minorHAnsi"/>
          <w:sz w:val="24"/>
          <w:szCs w:val="24"/>
          <w:lang w:eastAsia="en-US"/>
        </w:rPr>
        <w:t>эпид</w:t>
      </w:r>
      <w:r w:rsidR="004C6D67">
        <w:rPr>
          <w:rFonts w:eastAsiaTheme="minorHAnsi"/>
          <w:sz w:val="24"/>
          <w:szCs w:val="24"/>
          <w:lang w:eastAsia="en-US"/>
        </w:rPr>
        <w:t xml:space="preserve">емической </w:t>
      </w:r>
      <w:r w:rsidRPr="00C420B3">
        <w:rPr>
          <w:rFonts w:eastAsiaTheme="minorHAnsi"/>
          <w:sz w:val="24"/>
          <w:szCs w:val="24"/>
          <w:lang w:eastAsia="en-US"/>
        </w:rPr>
        <w:t xml:space="preserve">обстановки на конечных пунктах расселения может возникнуть необходимость проведения населению экстренной профилактики инфекционных заболеваний антибиотиками, массовых прививок против особо опасных инфекций (ООИ) и острых желудочно-кишечных заболеваний.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При применении бактериологического оружия (БО) противником, для проведения прививок эвакуируемому населению во всех лечебных учреждениях, медицинских санитарных частях, мед</w:t>
      </w:r>
      <w:proofErr w:type="gramStart"/>
      <w:r w:rsidR="004C6D67">
        <w:rPr>
          <w:rFonts w:eastAsiaTheme="minorHAnsi"/>
          <w:sz w:val="24"/>
          <w:szCs w:val="24"/>
          <w:lang w:eastAsia="en-US"/>
        </w:rPr>
        <w:t>.</w:t>
      </w:r>
      <w:proofErr w:type="gramEnd"/>
      <w:r w:rsidR="004C6D6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ф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ормированиях ГО организуются </w:t>
      </w:r>
      <w:r w:rsidRPr="00C420B3">
        <w:rPr>
          <w:rFonts w:eastAsiaTheme="minorHAnsi"/>
          <w:b/>
          <w:bCs/>
          <w:sz w:val="24"/>
          <w:szCs w:val="24"/>
          <w:lang w:eastAsia="en-US"/>
        </w:rPr>
        <w:t xml:space="preserve">прививочные бригады </w:t>
      </w:r>
      <w:r w:rsidRPr="00C420B3">
        <w:rPr>
          <w:rFonts w:eastAsiaTheme="minorHAnsi"/>
          <w:sz w:val="24"/>
          <w:szCs w:val="24"/>
          <w:lang w:eastAsia="en-US"/>
        </w:rPr>
        <w:t xml:space="preserve">в составе: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- 1 врача и 2-ух средних медработников;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- 1 среднего медработника и 2-ух сан</w:t>
      </w:r>
      <w:proofErr w:type="gramStart"/>
      <w:r w:rsidR="004C6D67">
        <w:rPr>
          <w:rFonts w:eastAsiaTheme="minorHAnsi"/>
          <w:sz w:val="24"/>
          <w:szCs w:val="24"/>
          <w:lang w:eastAsia="en-US"/>
        </w:rPr>
        <w:t>.</w:t>
      </w:r>
      <w:proofErr w:type="gramEnd"/>
      <w:r w:rsidR="004C6D6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д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ружинниц (в этом случае на 3-4 такие бригады выделяется 1 врач).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Предусматривается также организация в сжатые сроки подвижных и временных прививочных пунктов, создаваемых силами медучреждений.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Во время эвакуации и расселения эвакуируемого населения, постоянно проводится наблюдение за эпидемической обстановкой и информация населения об эпидемической обстановке. Большое значение в период рассредоточения и эвакуации населения приобретает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санпросветработа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среди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эвакуируемых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с учетом конкретной обстановки.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5.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организацией банно-прачечного обслуживания населения в местах его размещения. При необходимости организуются дезинсекционные мероприятия (камерная обработка белья и постельных принадлежностей).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6. Проведение дезинфекционных и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дератизационных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мероприятий.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7. При организации медико-санитарного обеспечения эвакуации, следует учитывать </w:t>
      </w:r>
      <w:proofErr w:type="spellStart"/>
      <w:proofErr w:type="gramStart"/>
      <w:r w:rsidRPr="00C420B3">
        <w:rPr>
          <w:rFonts w:eastAsiaTheme="minorHAnsi"/>
          <w:sz w:val="24"/>
          <w:szCs w:val="24"/>
          <w:lang w:eastAsia="en-US"/>
        </w:rPr>
        <w:t>климато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- географические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условия.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В холодное время года, для мед</w:t>
      </w:r>
      <w:proofErr w:type="gramStart"/>
      <w:r w:rsidR="004C6D67">
        <w:rPr>
          <w:rFonts w:eastAsiaTheme="minorHAnsi"/>
          <w:sz w:val="24"/>
          <w:szCs w:val="24"/>
          <w:lang w:eastAsia="en-US"/>
        </w:rPr>
        <w:t>.</w:t>
      </w:r>
      <w:proofErr w:type="gramEnd"/>
      <w:r w:rsidR="004C6D6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ф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ормирований, спасательных отрядов и в пунктах сбора населения необходимо иметь теплые помещения для обогрева людей и сушильные комнаты для одежды и обуви площадью 15-18 м2 на 100 чел. Пострадавших следует располагать на тюфяках, кроватях, подстилках, нарах на расстоянии не менее 0,3-0,5 м от наружных стен.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эвакуации населения зимой, особенно </w:t>
      </w:r>
      <w:proofErr w:type="gramStart"/>
      <w:r w:rsidRPr="00C420B3">
        <w:rPr>
          <w:rFonts w:eastAsiaTheme="minorHAnsi"/>
          <w:sz w:val="24"/>
          <w:szCs w:val="24"/>
          <w:lang w:eastAsia="en-US"/>
        </w:rPr>
        <w:t>важное значение</w:t>
      </w:r>
      <w:proofErr w:type="gramEnd"/>
      <w:r w:rsidRPr="00C420B3">
        <w:rPr>
          <w:rFonts w:eastAsiaTheme="minorHAnsi"/>
          <w:sz w:val="24"/>
          <w:szCs w:val="24"/>
          <w:lang w:eastAsia="en-US"/>
        </w:rPr>
        <w:t xml:space="preserve"> имеет профилактика отморожений у лиц, получивших травму с кровопотерей.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Для согревания </w:t>
      </w:r>
      <w:proofErr w:type="spellStart"/>
      <w:r w:rsidRPr="00C420B3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C420B3">
        <w:rPr>
          <w:rFonts w:eastAsiaTheme="minorHAnsi"/>
          <w:sz w:val="24"/>
          <w:szCs w:val="24"/>
          <w:lang w:eastAsia="en-US"/>
        </w:rPr>
        <w:t xml:space="preserve"> медицинские пункты должны обеспечивать их одеялами, грелками, термосами с горячим чаем.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При эвакуации в условиях жаркого климата должны быть приняты все меры по предупреждению тепловых и солнечных ударов, обморочных состояний, желудочно-кишечных расстройств.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lastRenderedPageBreak/>
        <w:t xml:space="preserve">При проведении эвакуации инфекционных больных соблюдается необходимый противоэпидемический режим (больные, эвакуируются на специальном транспорте согласно графику использования дорог, выделенных для их движения). </w:t>
      </w:r>
    </w:p>
    <w:p w:rsidR="00C420B3" w:rsidRDefault="00C420B3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3139C" w:rsidRPr="004C6D67" w:rsidRDefault="0033139C" w:rsidP="004C6D67">
      <w:pPr>
        <w:ind w:firstLine="426"/>
        <w:jc w:val="both"/>
        <w:rPr>
          <w:rFonts w:eastAsiaTheme="minorHAnsi"/>
          <w:b/>
          <w:sz w:val="24"/>
          <w:szCs w:val="24"/>
          <w:lang w:eastAsia="en-US"/>
        </w:rPr>
      </w:pPr>
      <w:r w:rsidRPr="004C6D67">
        <w:rPr>
          <w:rFonts w:eastAsiaTheme="minorHAnsi"/>
          <w:b/>
          <w:sz w:val="24"/>
          <w:szCs w:val="24"/>
          <w:lang w:eastAsia="en-US"/>
        </w:rPr>
        <w:t xml:space="preserve">Заключение. </w:t>
      </w:r>
    </w:p>
    <w:p w:rsidR="0033139C" w:rsidRPr="00C420B3" w:rsidRDefault="004C6D67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Для санитарно-</w:t>
      </w:r>
      <w:r w:rsidR="0033139C" w:rsidRPr="00C420B3">
        <w:rPr>
          <w:rFonts w:eastAsiaTheme="minorHAnsi"/>
          <w:sz w:val="24"/>
          <w:szCs w:val="24"/>
          <w:lang w:eastAsia="en-US"/>
        </w:rPr>
        <w:t>эпидемиологической службы, как и для всего здравоохранения, резкие, часто непредвиденные изменения в обычной обстановке, возникшие в результате стихийного бедствия, катастрофы, аварии могут сопровождаться многочисленными человеческими жертвами, массовыми заболеваниями и поражениями людей</w:t>
      </w:r>
      <w:r>
        <w:rPr>
          <w:rFonts w:eastAsiaTheme="minorHAnsi"/>
          <w:sz w:val="24"/>
          <w:szCs w:val="24"/>
          <w:lang w:eastAsia="en-US"/>
        </w:rPr>
        <w:t>, резким ухудшением санитарно-</w:t>
      </w:r>
      <w:r w:rsidR="0033139C" w:rsidRPr="00C420B3">
        <w:rPr>
          <w:rFonts w:eastAsiaTheme="minorHAnsi"/>
          <w:sz w:val="24"/>
          <w:szCs w:val="24"/>
          <w:lang w:eastAsia="en-US"/>
        </w:rPr>
        <w:t xml:space="preserve">гигиенической обстановки и крайне сложной эпидемической ситуацией. </w:t>
      </w:r>
      <w:proofErr w:type="gramEnd"/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 xml:space="preserve">В связи с этим, одной из основных задач медицинской службы, медицинских формирований ГО является предупреждение возникновения и распространения массовых инфекционных заболеваний среди персонала организаций, населения, обеспечение их санитарного благополучия. </w:t>
      </w:r>
    </w:p>
    <w:p w:rsidR="0033139C" w:rsidRPr="00C420B3" w:rsidRDefault="0033139C" w:rsidP="004C6D67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C420B3">
        <w:rPr>
          <w:rFonts w:eastAsiaTheme="minorHAnsi"/>
          <w:sz w:val="24"/>
          <w:szCs w:val="24"/>
          <w:lang w:eastAsia="en-US"/>
        </w:rPr>
        <w:t>Организация и проведение экстренных сани</w:t>
      </w:r>
      <w:r w:rsidR="004C6D67">
        <w:rPr>
          <w:rFonts w:eastAsiaTheme="minorHAnsi"/>
          <w:sz w:val="24"/>
          <w:szCs w:val="24"/>
          <w:lang w:eastAsia="en-US"/>
        </w:rPr>
        <w:t>тарно-противоэпидемических меро</w:t>
      </w:r>
      <w:r w:rsidRPr="00C420B3">
        <w:rPr>
          <w:rFonts w:eastAsiaTheme="minorHAnsi"/>
          <w:sz w:val="24"/>
          <w:szCs w:val="24"/>
          <w:lang w:eastAsia="en-US"/>
        </w:rPr>
        <w:t xml:space="preserve">приятий в чрезвычайных ситуациях мирного и военного времени строятся на общих принципах охраны здоровья, оказания медицинской помощи населению, предупреждения возникновения и распространения инфекционных заболеваний. </w:t>
      </w:r>
    </w:p>
    <w:p w:rsidR="0033139C" w:rsidRDefault="0033139C" w:rsidP="00C420B3">
      <w:pPr>
        <w:rPr>
          <w:sz w:val="24"/>
          <w:szCs w:val="24"/>
        </w:rPr>
      </w:pPr>
    </w:p>
    <w:p w:rsidR="008B50A5" w:rsidRDefault="008B50A5" w:rsidP="008B50A5">
      <w:pPr>
        <w:spacing w:line="276" w:lineRule="auto"/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Заключительная часть – </w:t>
      </w:r>
      <w:r>
        <w:rPr>
          <w:bCs/>
          <w:sz w:val="24"/>
          <w:szCs w:val="24"/>
        </w:rPr>
        <w:t>5 мин.</w:t>
      </w:r>
    </w:p>
    <w:p w:rsidR="008B50A5" w:rsidRDefault="008B50A5" w:rsidP="008B50A5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Руководитель занятия:</w:t>
      </w:r>
    </w:p>
    <w:p w:rsidR="008B50A5" w:rsidRDefault="008B50A5" w:rsidP="008B50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подводит итоги занятия</w:t>
      </w:r>
    </w:p>
    <w:p w:rsidR="008B50A5" w:rsidRDefault="008B50A5" w:rsidP="008B50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отвечает на возникшие в ходе занятия вопросы</w:t>
      </w:r>
    </w:p>
    <w:p w:rsidR="008B50A5" w:rsidRDefault="008B50A5" w:rsidP="008B50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ставит задачи на самостоятельное изучение материала темы.</w:t>
      </w:r>
    </w:p>
    <w:p w:rsidR="008B50A5" w:rsidRDefault="008B50A5" w:rsidP="00C420B3">
      <w:pPr>
        <w:rPr>
          <w:sz w:val="24"/>
          <w:szCs w:val="24"/>
        </w:rPr>
      </w:pPr>
      <w:bookmarkStart w:id="0" w:name="_GoBack"/>
      <w:bookmarkEnd w:id="0"/>
    </w:p>
    <w:p w:rsidR="008858D3" w:rsidRDefault="008858D3" w:rsidP="008858D3">
      <w:pPr>
        <w:ind w:firstLine="567"/>
        <w:rPr>
          <w:sz w:val="24"/>
          <w:szCs w:val="24"/>
        </w:rPr>
      </w:pPr>
    </w:p>
    <w:p w:rsidR="0081254E" w:rsidRDefault="00EA6FD2" w:rsidP="008858D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Руководитель занятия</w:t>
      </w:r>
      <w:r w:rsidR="0081254E">
        <w:rPr>
          <w:sz w:val="24"/>
          <w:szCs w:val="24"/>
        </w:rPr>
        <w:t xml:space="preserve"> _______________________ </w:t>
      </w: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p w:rsidR="00A44560" w:rsidRPr="00C420B3" w:rsidRDefault="00A44560" w:rsidP="00C420B3">
      <w:pPr>
        <w:rPr>
          <w:sz w:val="24"/>
          <w:szCs w:val="24"/>
        </w:rPr>
      </w:pPr>
    </w:p>
    <w:sectPr w:rsidR="00A44560" w:rsidRPr="00C420B3" w:rsidSect="007F67BD">
      <w:pgSz w:w="11906" w:h="16838"/>
      <w:pgMar w:top="1134" w:right="567" w:bottom="567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F9" w:rsidRDefault="00A648F9" w:rsidP="00343378">
      <w:r>
        <w:separator/>
      </w:r>
    </w:p>
  </w:endnote>
  <w:endnote w:type="continuationSeparator" w:id="0">
    <w:p w:rsidR="00A648F9" w:rsidRDefault="00A648F9" w:rsidP="0034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F9" w:rsidRDefault="00A648F9" w:rsidP="00343378">
      <w:r>
        <w:separator/>
      </w:r>
    </w:p>
  </w:footnote>
  <w:footnote w:type="continuationSeparator" w:id="0">
    <w:p w:rsidR="00A648F9" w:rsidRDefault="00A648F9" w:rsidP="0034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EB8"/>
    <w:multiLevelType w:val="hybridMultilevel"/>
    <w:tmpl w:val="AA5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1BF1"/>
    <w:multiLevelType w:val="hybridMultilevel"/>
    <w:tmpl w:val="2E9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B4E10"/>
    <w:multiLevelType w:val="hybridMultilevel"/>
    <w:tmpl w:val="12E8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6D0D"/>
    <w:multiLevelType w:val="hybridMultilevel"/>
    <w:tmpl w:val="B9C681DE"/>
    <w:lvl w:ilvl="0" w:tplc="466031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4770F"/>
    <w:multiLevelType w:val="hybridMultilevel"/>
    <w:tmpl w:val="75A6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23FA4"/>
    <w:multiLevelType w:val="hybridMultilevel"/>
    <w:tmpl w:val="504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E"/>
    <w:rsid w:val="0001072B"/>
    <w:rsid w:val="000258A9"/>
    <w:rsid w:val="000303F5"/>
    <w:rsid w:val="00036A47"/>
    <w:rsid w:val="00037F09"/>
    <w:rsid w:val="000402D8"/>
    <w:rsid w:val="00055783"/>
    <w:rsid w:val="00097B62"/>
    <w:rsid w:val="000B36A5"/>
    <w:rsid w:val="000B494C"/>
    <w:rsid w:val="000D6A40"/>
    <w:rsid w:val="00117E1F"/>
    <w:rsid w:val="00120DEE"/>
    <w:rsid w:val="0016161C"/>
    <w:rsid w:val="0016437C"/>
    <w:rsid w:val="00184626"/>
    <w:rsid w:val="001A3EAB"/>
    <w:rsid w:val="001C4AF4"/>
    <w:rsid w:val="001D2D4C"/>
    <w:rsid w:val="0020046E"/>
    <w:rsid w:val="00224181"/>
    <w:rsid w:val="002332D5"/>
    <w:rsid w:val="00281231"/>
    <w:rsid w:val="002B083C"/>
    <w:rsid w:val="002D6907"/>
    <w:rsid w:val="002D6929"/>
    <w:rsid w:val="00300C37"/>
    <w:rsid w:val="00317A2A"/>
    <w:rsid w:val="00321FA8"/>
    <w:rsid w:val="00330808"/>
    <w:rsid w:val="0033139C"/>
    <w:rsid w:val="00343378"/>
    <w:rsid w:val="0035042A"/>
    <w:rsid w:val="00370927"/>
    <w:rsid w:val="0037373F"/>
    <w:rsid w:val="00380A8E"/>
    <w:rsid w:val="0039446B"/>
    <w:rsid w:val="003C320F"/>
    <w:rsid w:val="003D126E"/>
    <w:rsid w:val="00421C83"/>
    <w:rsid w:val="00446703"/>
    <w:rsid w:val="004515D9"/>
    <w:rsid w:val="004611C2"/>
    <w:rsid w:val="004718D3"/>
    <w:rsid w:val="004776C1"/>
    <w:rsid w:val="004C6D67"/>
    <w:rsid w:val="004D1B9B"/>
    <w:rsid w:val="004D61CE"/>
    <w:rsid w:val="00524E20"/>
    <w:rsid w:val="00533759"/>
    <w:rsid w:val="00536983"/>
    <w:rsid w:val="005370E6"/>
    <w:rsid w:val="00540FE0"/>
    <w:rsid w:val="0058304A"/>
    <w:rsid w:val="005A32E5"/>
    <w:rsid w:val="005C512C"/>
    <w:rsid w:val="005C7AD4"/>
    <w:rsid w:val="005E4170"/>
    <w:rsid w:val="00667E6F"/>
    <w:rsid w:val="0068139D"/>
    <w:rsid w:val="00692819"/>
    <w:rsid w:val="006B07A9"/>
    <w:rsid w:val="006D50DF"/>
    <w:rsid w:val="006D609D"/>
    <w:rsid w:val="00707282"/>
    <w:rsid w:val="007919A6"/>
    <w:rsid w:val="007A01F2"/>
    <w:rsid w:val="007A191D"/>
    <w:rsid w:val="007E6EF1"/>
    <w:rsid w:val="007F28F7"/>
    <w:rsid w:val="007F67BD"/>
    <w:rsid w:val="00803BC6"/>
    <w:rsid w:val="008113A4"/>
    <w:rsid w:val="0081254E"/>
    <w:rsid w:val="00812934"/>
    <w:rsid w:val="00813CB1"/>
    <w:rsid w:val="00875CF3"/>
    <w:rsid w:val="008844F2"/>
    <w:rsid w:val="008858D3"/>
    <w:rsid w:val="00887FE9"/>
    <w:rsid w:val="00891453"/>
    <w:rsid w:val="008A1277"/>
    <w:rsid w:val="008A7F7F"/>
    <w:rsid w:val="008B50A5"/>
    <w:rsid w:val="008B6A02"/>
    <w:rsid w:val="008B6B33"/>
    <w:rsid w:val="008C0C76"/>
    <w:rsid w:val="008D3C62"/>
    <w:rsid w:val="008D5552"/>
    <w:rsid w:val="008E4983"/>
    <w:rsid w:val="008E6679"/>
    <w:rsid w:val="00911660"/>
    <w:rsid w:val="00936757"/>
    <w:rsid w:val="00960942"/>
    <w:rsid w:val="0097200F"/>
    <w:rsid w:val="00983630"/>
    <w:rsid w:val="009960CC"/>
    <w:rsid w:val="009A0C75"/>
    <w:rsid w:val="009A372D"/>
    <w:rsid w:val="009B06D6"/>
    <w:rsid w:val="009C4E96"/>
    <w:rsid w:val="009D5068"/>
    <w:rsid w:val="009E0C99"/>
    <w:rsid w:val="009E4F19"/>
    <w:rsid w:val="009E527F"/>
    <w:rsid w:val="00A357C4"/>
    <w:rsid w:val="00A44560"/>
    <w:rsid w:val="00A648F9"/>
    <w:rsid w:val="00A85AC2"/>
    <w:rsid w:val="00AC4376"/>
    <w:rsid w:val="00AC7F1C"/>
    <w:rsid w:val="00AD142E"/>
    <w:rsid w:val="00AF50F7"/>
    <w:rsid w:val="00B0323C"/>
    <w:rsid w:val="00B05868"/>
    <w:rsid w:val="00B15957"/>
    <w:rsid w:val="00B22FA3"/>
    <w:rsid w:val="00B67A5F"/>
    <w:rsid w:val="00B959D0"/>
    <w:rsid w:val="00BA7422"/>
    <w:rsid w:val="00BC0344"/>
    <w:rsid w:val="00BC39F1"/>
    <w:rsid w:val="00BF03CC"/>
    <w:rsid w:val="00C36A2B"/>
    <w:rsid w:val="00C420B3"/>
    <w:rsid w:val="00C70CEA"/>
    <w:rsid w:val="00C8747F"/>
    <w:rsid w:val="00C90977"/>
    <w:rsid w:val="00D44053"/>
    <w:rsid w:val="00D56D26"/>
    <w:rsid w:val="00D76ABD"/>
    <w:rsid w:val="00D7781E"/>
    <w:rsid w:val="00D8168E"/>
    <w:rsid w:val="00D81ED0"/>
    <w:rsid w:val="00DD2450"/>
    <w:rsid w:val="00DD43D1"/>
    <w:rsid w:val="00DE4BC9"/>
    <w:rsid w:val="00DE4C8E"/>
    <w:rsid w:val="00DE5C9B"/>
    <w:rsid w:val="00DF15EA"/>
    <w:rsid w:val="00E41F2D"/>
    <w:rsid w:val="00E43CAC"/>
    <w:rsid w:val="00E443DD"/>
    <w:rsid w:val="00E64675"/>
    <w:rsid w:val="00E858BA"/>
    <w:rsid w:val="00E86585"/>
    <w:rsid w:val="00E91623"/>
    <w:rsid w:val="00EA6FD2"/>
    <w:rsid w:val="00EA6FEA"/>
    <w:rsid w:val="00EC63A4"/>
    <w:rsid w:val="00ED526E"/>
    <w:rsid w:val="00EE3392"/>
    <w:rsid w:val="00EE56D7"/>
    <w:rsid w:val="00F163DC"/>
    <w:rsid w:val="00F2310E"/>
    <w:rsid w:val="00F7283E"/>
    <w:rsid w:val="00F7672C"/>
    <w:rsid w:val="00F816CD"/>
    <w:rsid w:val="00F905D3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Default">
    <w:name w:val="Default"/>
    <w:rsid w:val="0088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Default">
    <w:name w:val="Default"/>
    <w:rsid w:val="0088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84">
              <w:marLeft w:val="0"/>
              <w:marRight w:val="0"/>
              <w:marTop w:val="0"/>
              <w:marBottom w:val="0"/>
              <w:divBdr>
                <w:top w:val="single" w:sz="36" w:space="0" w:color="F2F8FA"/>
                <w:left w:val="single" w:sz="36" w:space="0" w:color="F2F8FA"/>
                <w:bottom w:val="single" w:sz="36" w:space="0" w:color="F2F8FA"/>
                <w:right w:val="single" w:sz="36" w:space="0" w:color="F2F8FA"/>
              </w:divBdr>
              <w:divsChild>
                <w:div w:id="1427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127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1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7330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024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4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69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14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0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2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84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2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605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6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1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1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79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5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76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30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5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772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6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36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49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65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971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8963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16664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9783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0706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493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9383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5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16147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2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919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695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0754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28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05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501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8580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50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5810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6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1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244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390">
                  <w:marLeft w:val="0"/>
                  <w:marRight w:val="15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66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4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593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3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0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0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4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8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1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182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8466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9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75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0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0871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775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620452419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629894667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33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13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3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4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9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2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48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9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50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613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91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20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232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58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185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89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4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93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184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0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4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300">
          <w:marLeft w:val="0"/>
          <w:marRight w:val="0"/>
          <w:marTop w:val="90"/>
          <w:marBottom w:val="0"/>
          <w:divBdr>
            <w:top w:val="single" w:sz="12" w:space="9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572276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5825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Игорь Валерьянович</dc:creator>
  <cp:lastModifiedBy>Овчинников Игорь Валерьянович</cp:lastModifiedBy>
  <cp:revision>11</cp:revision>
  <cp:lastPrinted>2021-08-26T12:57:00Z</cp:lastPrinted>
  <dcterms:created xsi:type="dcterms:W3CDTF">2021-10-12T08:42:00Z</dcterms:created>
  <dcterms:modified xsi:type="dcterms:W3CDTF">2021-10-22T11:30:00Z</dcterms:modified>
</cp:coreProperties>
</file>