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961"/>
        <w:tblW w:w="10440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012"/>
        <w:gridCol w:w="992"/>
        <w:gridCol w:w="801"/>
        <w:gridCol w:w="758"/>
        <w:gridCol w:w="1666"/>
      </w:tblGrid>
      <w:tr w:rsidR="00CB76F6" w:rsidRPr="00CB76F6" w14:paraId="2C32886E" w14:textId="77777777" w:rsidTr="00CB76F6">
        <w:trPr>
          <w:trHeight w:val="505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30003E6E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пациента</w:t>
            </w:r>
          </w:p>
        </w:tc>
        <w:tc>
          <w:tcPr>
            <w:tcW w:w="3421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1467BBF5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6AA2701B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6F6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242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74B3AE4C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367D4FA5" w14:textId="77777777" w:rsidTr="00CB76F6">
        <w:trPr>
          <w:trHeight w:val="505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29A8B051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3421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4780CA6C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32E27783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Гражданство</w:t>
            </w:r>
          </w:p>
        </w:tc>
        <w:tc>
          <w:tcPr>
            <w:tcW w:w="242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350FB41B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285FDB5F" w14:textId="77777777" w:rsidTr="00CB76F6">
        <w:trPr>
          <w:trHeight w:val="505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0652CA2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3421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446E0576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4BD46C11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</w:t>
            </w:r>
            <w:proofErr w:type="gramStart"/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End"/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очта</w:t>
            </w:r>
          </w:p>
        </w:tc>
        <w:tc>
          <w:tcPr>
            <w:tcW w:w="242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2F429521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6F6" w:rsidRPr="00CB76F6" w14:paraId="5313A2CD" w14:textId="77777777" w:rsidTr="0059497A">
        <w:trPr>
          <w:trHeight w:val="532"/>
        </w:trPr>
        <w:tc>
          <w:tcPr>
            <w:tcW w:w="10440" w:type="dxa"/>
            <w:gridSpan w:val="7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06F90D3" w14:textId="77777777" w:rsidR="00CB76F6" w:rsidRPr="00CB76F6" w:rsidRDefault="00CB76F6" w:rsidP="005949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Медицинская информация</w:t>
            </w:r>
          </w:p>
        </w:tc>
      </w:tr>
      <w:tr w:rsidR="00CB76F6" w:rsidRPr="00CB76F6" w14:paraId="18D2CC49" w14:textId="77777777" w:rsidTr="00CB76F6">
        <w:trPr>
          <w:trHeight w:val="681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33597C80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Диагноз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0B09FA44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6F3BA060" w14:textId="77777777" w:rsidTr="00CB76F6">
        <w:trPr>
          <w:trHeight w:val="279"/>
        </w:trPr>
        <w:tc>
          <w:tcPr>
            <w:tcW w:w="2802" w:type="dxa"/>
            <w:vMerge w:val="restart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69F3CE3B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Анамнез болезни и хронические заболевания</w:t>
            </w:r>
          </w:p>
        </w:tc>
        <w:tc>
          <w:tcPr>
            <w:tcW w:w="2409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493B92BD" w14:textId="77777777" w:rsidR="00CB76F6" w:rsidRPr="00CB76F6" w:rsidRDefault="00811013">
            <w:pPr>
              <w:spacing w:after="0" w:line="240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-6394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Г</w:t>
            </w:r>
            <w:proofErr w:type="spellStart"/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ипертония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D792651" w14:textId="77777777" w:rsidR="00CB76F6" w:rsidRPr="00CB76F6" w:rsidRDefault="00811013">
            <w:pPr>
              <w:spacing w:after="0" w:line="240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-13558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Туберкулёз</w:t>
            </w:r>
          </w:p>
        </w:tc>
        <w:tc>
          <w:tcPr>
            <w:tcW w:w="1559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7BBFBA1A" w14:textId="77777777" w:rsidR="00CB76F6" w:rsidRPr="00CB76F6" w:rsidRDefault="0081101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14062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Гепатит</w:t>
            </w:r>
          </w:p>
        </w:tc>
        <w:tc>
          <w:tcPr>
            <w:tcW w:w="1666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5537EFF" w14:textId="77777777" w:rsidR="00CB76F6" w:rsidRPr="00CB76F6" w:rsidRDefault="00811013">
            <w:pPr>
              <w:spacing w:after="0" w:line="240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-17869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Аллергия</w:t>
            </w:r>
          </w:p>
        </w:tc>
      </w:tr>
      <w:tr w:rsidR="00CB76F6" w:rsidRPr="00CB76F6" w14:paraId="2BCD0A84" w14:textId="77777777" w:rsidTr="00CB76F6">
        <w:trPr>
          <w:trHeight w:val="277"/>
        </w:trPr>
        <w:tc>
          <w:tcPr>
            <w:tcW w:w="2802" w:type="dxa"/>
            <w:vMerge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5D84755D" w14:textId="77777777" w:rsidR="00CB76F6" w:rsidRPr="00CB76F6" w:rsidRDefault="00CB76F6" w:rsidP="00CB76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3D975F9B" w14:textId="77777777" w:rsidR="00CB76F6" w:rsidRPr="00CB76F6" w:rsidRDefault="00811013">
            <w:pPr>
              <w:spacing w:after="0" w:line="240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id w:val="-131586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F6" w:rsidRPr="00CB76F6">
                  <w:rPr>
                    <w:rFonts w:ascii="MS Mincho" w:eastAsia="MS Mincho" w:hAnsi="MS Mincho" w:cs="MS Mincho" w:hint="eastAsia"/>
                    <w:w w:val="105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Сахарный</w:t>
            </w:r>
            <w:proofErr w:type="spellEnd"/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CB76F6" w:rsidRPr="00CB76F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диабет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733B8995" w14:textId="77777777" w:rsidR="00CB76F6" w:rsidRPr="00CB76F6" w:rsidRDefault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4E1A15E2" w14:textId="77777777" w:rsidR="00CB76F6" w:rsidRPr="00CB76F6" w:rsidRDefault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59C66993" w14:textId="77777777" w:rsidR="00CB76F6" w:rsidRPr="00CB76F6" w:rsidRDefault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7235FDD9" w14:textId="77777777" w:rsidTr="00CB76F6">
        <w:trPr>
          <w:trHeight w:val="333"/>
        </w:trPr>
        <w:tc>
          <w:tcPr>
            <w:tcW w:w="2802" w:type="dxa"/>
            <w:vMerge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741922D2" w14:textId="77777777" w:rsidR="00CB76F6" w:rsidRPr="00CB76F6" w:rsidRDefault="00CB76F6" w:rsidP="00CB76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359CD53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Операции </w:t>
            </w:r>
          </w:p>
          <w:p w14:paraId="2726A685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(какие и когда)</w:t>
            </w:r>
          </w:p>
        </w:tc>
        <w:tc>
          <w:tcPr>
            <w:tcW w:w="5229" w:type="dxa"/>
            <w:gridSpan w:val="5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10CF0D18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0033385C" w14:textId="77777777" w:rsidTr="00CB76F6">
        <w:trPr>
          <w:trHeight w:val="277"/>
        </w:trPr>
        <w:tc>
          <w:tcPr>
            <w:tcW w:w="2802" w:type="dxa"/>
            <w:vMerge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1C586D83" w14:textId="77777777" w:rsidR="00CB76F6" w:rsidRPr="00CB76F6" w:rsidRDefault="00CB76F6" w:rsidP="00CB76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76E01DA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5229" w:type="dxa"/>
            <w:gridSpan w:val="5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2249B1B5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811013" w14:paraId="46FDF6AC" w14:textId="77777777" w:rsidTr="0059497A">
        <w:trPr>
          <w:trHeight w:val="1848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4805DF76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История болезни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лечения</w:t>
            </w:r>
          </w:p>
          <w:p w14:paraId="245A9AFF" w14:textId="77777777" w:rsid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2F8E46E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Результаты обследований 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616027DA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40E5B282" w14:textId="77777777" w:rsidR="00CB76F6" w:rsidRPr="00CB76F6" w:rsidRDefault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CB76F6" w:rsidRPr="00811013" w14:paraId="309FAF9C" w14:textId="77777777" w:rsidTr="00CB76F6">
        <w:trPr>
          <w:trHeight w:val="1256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17ED0F56" w14:textId="77777777" w:rsid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Текущее состояние пациента </w:t>
            </w:r>
          </w:p>
          <w:p w14:paraId="7C720A77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086839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Жалобы</w:t>
            </w:r>
          </w:p>
          <w:p w14:paraId="6393293F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Симптомы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1FA24E39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02E782CF" w14:textId="77777777" w:rsidTr="00CB76F6">
        <w:trPr>
          <w:trHeight w:val="988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7920B169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Интересующие Вас вопросы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7642FCC2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69D" w:rsidRPr="00811013" w14:paraId="6AE67245" w14:textId="77777777" w:rsidTr="00CB76F6">
        <w:trPr>
          <w:trHeight w:val="988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230497E1" w14:textId="66BF1AFA" w:rsidR="004E569D" w:rsidRPr="00CB76F6" w:rsidRDefault="004E569D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Готовы ли приехать на очную консультацию в Центр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?</w:t>
            </w:r>
            <w:proofErr w:type="gramEnd"/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02434CD0" w14:textId="77777777" w:rsidR="004E569D" w:rsidRPr="00CB76F6" w:rsidRDefault="004E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76F6" w:rsidRPr="00CB76F6" w14:paraId="6D773A74" w14:textId="77777777" w:rsidTr="00CB76F6">
        <w:trPr>
          <w:trHeight w:val="988"/>
        </w:trPr>
        <w:tc>
          <w:tcPr>
            <w:tcW w:w="2802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  <w:hideMark/>
          </w:tcPr>
          <w:p w14:paraId="0691FB12" w14:textId="77777777" w:rsidR="00CB76F6" w:rsidRPr="00CB76F6" w:rsidRDefault="00CB76F6" w:rsidP="00CB76F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Желаемые даты приёма</w:t>
            </w:r>
          </w:p>
        </w:tc>
        <w:tc>
          <w:tcPr>
            <w:tcW w:w="7638" w:type="dxa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vAlign w:val="center"/>
          </w:tcPr>
          <w:p w14:paraId="29599A0A" w14:textId="77777777" w:rsidR="00CB76F6" w:rsidRPr="00CB76F6" w:rsidRDefault="00CB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145CD7C" w14:textId="77777777" w:rsidR="0059497A" w:rsidRPr="0059497A" w:rsidRDefault="0059497A" w:rsidP="005949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497A">
        <w:rPr>
          <w:rFonts w:ascii="Times New Roman" w:hAnsi="Times New Roman" w:cs="Times New Roman"/>
          <w:sz w:val="24"/>
          <w:szCs w:val="24"/>
          <w:lang w:val="ru-RU"/>
        </w:rPr>
        <w:t>Информация о сборе и использовании персональных данных</w:t>
      </w:r>
    </w:p>
    <w:p w14:paraId="5DE8D215" w14:textId="77777777" w:rsidR="0059497A" w:rsidRPr="0059497A" w:rsidRDefault="0059497A" w:rsidP="004E569D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497A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>Цель сбора и использования личной информации с согласия пользователей, Федеральное государственное бюджетное учреждение «Национальный медицинский исследовательский центр онкологии имени Н.Н. Блохина» Министерства здравоохранения Российской Федерации  (ФГБУ «НМИЦ онкологии им. Н.Н. Блохина» Минздрава России) собирает личную информацию пользователей с целью предоставления услуг.</w:t>
      </w:r>
    </w:p>
    <w:p w14:paraId="47D046C5" w14:textId="77777777" w:rsidR="0059497A" w:rsidRDefault="0059497A" w:rsidP="004E569D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497A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>Перечень персональных данных, на обработку которых выдано 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согласие: </w:t>
      </w:r>
      <w:proofErr w:type="gramStart"/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Фамилия, Имя, Отчество, Пол, Дата Рождения, </w:t>
      </w:r>
      <w:r>
        <w:rPr>
          <w:rFonts w:ascii="Times New Roman" w:hAnsi="Times New Roman" w:cs="Times New Roman"/>
          <w:sz w:val="24"/>
          <w:szCs w:val="24"/>
          <w:lang w:val="ru-RU"/>
        </w:rPr>
        <w:t>Гражданство,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 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телефона, Адрес электронной почты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, Адрес, Медицинские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данные.</w:t>
      </w:r>
      <w:proofErr w:type="gramEnd"/>
    </w:p>
    <w:p w14:paraId="1C37D6ED" w14:textId="77777777" w:rsidR="0059497A" w:rsidRPr="0059497A" w:rsidRDefault="0059497A" w:rsidP="004E569D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497A">
        <w:rPr>
          <w:rFonts w:ascii="Times New Roman" w:hAnsi="Times New Roman" w:cs="Times New Roman"/>
          <w:sz w:val="24"/>
          <w:szCs w:val="24"/>
          <w:lang w:val="ru-RU"/>
        </w:rPr>
        <w:t>3.Срок хранения и ис</w:t>
      </w:r>
      <w:r>
        <w:rPr>
          <w:rFonts w:ascii="Times New Roman" w:hAnsi="Times New Roman" w:cs="Times New Roman"/>
          <w:sz w:val="24"/>
          <w:szCs w:val="24"/>
          <w:lang w:val="ru-RU"/>
        </w:rPr>
        <w:t>пользования персональных данных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B1DD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9497A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14:paraId="253CF008" w14:textId="77777777" w:rsidR="007D0665" w:rsidRDefault="0059497A" w:rsidP="004E569D">
      <w:pPr>
        <w:spacing w:after="0" w:line="257" w:lineRule="auto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9497A">
        <w:rPr>
          <w:rFonts w:ascii="MS Mincho" w:eastAsia="MS Mincho" w:hAnsi="MS Mincho" w:cs="MS Mincho" w:hint="eastAsia"/>
          <w:sz w:val="24"/>
          <w:szCs w:val="24"/>
          <w:lang w:val="ru-RU"/>
        </w:rPr>
        <w:t>※</w:t>
      </w:r>
      <w:r>
        <w:rPr>
          <w:rFonts w:ascii="MS Mincho" w:eastAsia="MS Mincho" w:hAnsi="MS Mincho" w:cs="MS Mincho"/>
          <w:sz w:val="24"/>
          <w:szCs w:val="24"/>
          <w:lang w:val="ru-RU"/>
        </w:rPr>
        <w:t xml:space="preserve"> </w:t>
      </w:r>
      <w:r w:rsidRPr="0059497A">
        <w:rPr>
          <w:rFonts w:ascii="Times New Roman" w:eastAsia="MS Mincho" w:hAnsi="Times New Roman" w:cs="Times New Roman"/>
          <w:sz w:val="24"/>
          <w:szCs w:val="24"/>
          <w:lang w:val="ru-RU"/>
        </w:rPr>
        <w:t>За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полняя и отправляя данную форму, я даю согласие на обработку и хранение персональных данных. </w:t>
      </w:r>
    </w:p>
    <w:p w14:paraId="2DD123A5" w14:textId="79257C6C" w:rsidR="007D0665" w:rsidRPr="007D0665" w:rsidRDefault="007D0665" w:rsidP="004E569D">
      <w:pPr>
        <w:spacing w:after="0" w:line="257" w:lineRule="auto"/>
        <w:jc w:val="left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7D0665">
        <w:rPr>
          <w:rFonts w:ascii="Times New Roman" w:eastAsia="MS Mincho" w:hAnsi="Times New Roman" w:cs="Times New Roman"/>
          <w:sz w:val="24"/>
          <w:szCs w:val="24"/>
          <w:lang w:val="ru-RU"/>
        </w:rPr>
        <w:t>По всем вопросам связываться по телефону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7D0665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 w:rsidRPr="007D0665">
        <w:rPr>
          <w:rFonts w:ascii="Times New Roman" w:hAnsi="Times New Roman" w:cs="Times New Roman"/>
          <w:sz w:val="24"/>
          <w:szCs w:val="24"/>
          <w:lang w:val="ru-RU"/>
        </w:rPr>
        <w:t xml:space="preserve">ел.: </w:t>
      </w:r>
      <w:bookmarkStart w:id="0" w:name="_GoBack"/>
      <w:bookmarkEnd w:id="0"/>
      <w:r w:rsidRPr="007D0665">
        <w:rPr>
          <w:rFonts w:ascii="Times New Roman" w:hAnsi="Times New Roman" w:cs="Times New Roman"/>
          <w:sz w:val="24"/>
          <w:szCs w:val="24"/>
          <w:lang w:val="ru-RU"/>
        </w:rPr>
        <w:t>+7 (499)</w:t>
      </w:r>
      <w:r w:rsidR="00760DA2" w:rsidRPr="00760D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0665">
        <w:rPr>
          <w:rFonts w:ascii="Times New Roman" w:hAnsi="Times New Roman" w:cs="Times New Roman"/>
          <w:sz w:val="24"/>
          <w:szCs w:val="24"/>
          <w:lang w:val="ru-RU"/>
        </w:rPr>
        <w:t>324-28-04</w:t>
      </w:r>
      <w:r w:rsidR="00760DA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hyperlink r:id="rId5" w:history="1"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</w:rPr>
          <w:t>medtour</w:t>
        </w:r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</w:rPr>
          <w:t>ronc</w:t>
        </w:r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760DA2" w:rsidRPr="00BB52F5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7D06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7D0665" w:rsidRPr="007D0665" w:rsidSect="00CB7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25"/>
    <w:rsid w:val="002B1DD8"/>
    <w:rsid w:val="004B117B"/>
    <w:rsid w:val="004E569D"/>
    <w:rsid w:val="0059497A"/>
    <w:rsid w:val="006B2725"/>
    <w:rsid w:val="00760DA2"/>
    <w:rsid w:val="007A4E82"/>
    <w:rsid w:val="007D0665"/>
    <w:rsid w:val="00811013"/>
    <w:rsid w:val="00A31871"/>
    <w:rsid w:val="00A763C0"/>
    <w:rsid w:val="00C5192A"/>
    <w:rsid w:val="00C72742"/>
    <w:rsid w:val="00C81D85"/>
    <w:rsid w:val="00C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B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F6"/>
    <w:pPr>
      <w:widowControl w:val="0"/>
      <w:wordWrap w:val="0"/>
      <w:autoSpaceDE w:val="0"/>
      <w:autoSpaceDN w:val="0"/>
      <w:spacing w:after="160" w:line="256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6F6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F6"/>
    <w:rPr>
      <w:rFonts w:ascii="Tahoma" w:eastAsiaTheme="minorEastAsia" w:hAnsi="Tahoma" w:cs="Tahoma"/>
      <w:kern w:val="2"/>
      <w:sz w:val="16"/>
      <w:szCs w:val="16"/>
      <w:lang w:val="en-US" w:eastAsia="ko-KR"/>
    </w:rPr>
  </w:style>
  <w:style w:type="character" w:styleId="a6">
    <w:name w:val="Hyperlink"/>
    <w:basedOn w:val="a0"/>
    <w:uiPriority w:val="99"/>
    <w:unhideWhenUsed/>
    <w:rsid w:val="007D06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F6"/>
    <w:pPr>
      <w:widowControl w:val="0"/>
      <w:wordWrap w:val="0"/>
      <w:autoSpaceDE w:val="0"/>
      <w:autoSpaceDN w:val="0"/>
      <w:spacing w:after="160" w:line="256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6F6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F6"/>
    <w:rPr>
      <w:rFonts w:ascii="Tahoma" w:eastAsiaTheme="minorEastAsia" w:hAnsi="Tahoma" w:cs="Tahoma"/>
      <w:kern w:val="2"/>
      <w:sz w:val="16"/>
      <w:szCs w:val="16"/>
      <w:lang w:val="en-US" w:eastAsia="ko-KR"/>
    </w:rPr>
  </w:style>
  <w:style w:type="character" w:styleId="a6">
    <w:name w:val="Hyperlink"/>
    <w:basedOn w:val="a0"/>
    <w:uiPriority w:val="99"/>
    <w:unhideWhenUsed/>
    <w:rsid w:val="007D0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tour@ron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Иожиц Елена Анатольевна</dc:creator>
  <cp:lastModifiedBy>Иожиц Елена Анатольевна</cp:lastModifiedBy>
  <cp:revision>2</cp:revision>
  <dcterms:created xsi:type="dcterms:W3CDTF">2026-01-29T11:22:00Z</dcterms:created>
  <dcterms:modified xsi:type="dcterms:W3CDTF">2026-01-29T11:22:00Z</dcterms:modified>
</cp:coreProperties>
</file>